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FC" w:rsidRDefault="00D169FC" w:rsidP="00D169FC">
      <w:pPr>
        <w:pStyle w:val="Sansinterligne"/>
        <w:bidi/>
        <w:ind w:left="1979"/>
        <w:jc w:val="center"/>
        <w:rPr>
          <w:rFonts w:ascii="Sakkal Majalla" w:hAnsi="Sakkal Majalla" w:cs="Sakkal Majalla"/>
          <w:b/>
          <w:bCs/>
          <w:sz w:val="36"/>
          <w:szCs w:val="36"/>
          <w:rtl/>
        </w:rPr>
      </w:pPr>
      <w:bookmarkStart w:id="0" w:name="_GoBack"/>
      <w:bookmarkEnd w:id="0"/>
      <w:r w:rsidRPr="00C95202">
        <w:rPr>
          <w:rFonts w:ascii="Sakkal Majalla" w:hAnsi="Sakkal Majalla" w:cs="Sakkal Majalla"/>
          <w:b/>
          <w:bCs/>
          <w:noProof/>
          <w:sz w:val="36"/>
          <w:szCs w:val="36"/>
          <w:rtl/>
          <w:lang w:eastAsia="fr-FR"/>
        </w:rPr>
        <w:drawing>
          <wp:anchor distT="0" distB="0" distL="114300" distR="114300" simplePos="0" relativeHeight="251660288" behindDoc="0" locked="0" layoutInCell="1" allowOverlap="1" wp14:anchorId="7913E7C7" wp14:editId="0BAFC8E3">
            <wp:simplePos x="0" y="0"/>
            <wp:positionH relativeFrom="margin">
              <wp:posOffset>1053465</wp:posOffset>
            </wp:positionH>
            <wp:positionV relativeFrom="margin">
              <wp:posOffset>-250644</wp:posOffset>
            </wp:positionV>
            <wp:extent cx="3570605" cy="676275"/>
            <wp:effectExtent l="0" t="0" r="0" b="9525"/>
            <wp:wrapSquare wrapText="bothSides"/>
            <wp:docPr id="7" name="Image 7"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C95202">
        <w:rPr>
          <w:rFonts w:ascii="Sakkal Majalla" w:hAnsi="Sakkal Majalla" w:cs="Sakkal Majalla"/>
          <w:b/>
          <w:bCs/>
          <w:noProof/>
          <w:sz w:val="36"/>
          <w:szCs w:val="36"/>
          <w:rtl/>
          <w:lang w:eastAsia="fr-FR"/>
        </w:rPr>
        <w:drawing>
          <wp:anchor distT="0" distB="0" distL="114300" distR="114300" simplePos="0" relativeHeight="251659264" behindDoc="0" locked="0" layoutInCell="1" allowOverlap="1" wp14:anchorId="71BA6F39" wp14:editId="1849D7D8">
            <wp:simplePos x="0" y="0"/>
            <wp:positionH relativeFrom="column">
              <wp:posOffset>-914400</wp:posOffset>
            </wp:positionH>
            <wp:positionV relativeFrom="paragraph">
              <wp:posOffset>-376555</wp:posOffset>
            </wp:positionV>
            <wp:extent cx="7515860" cy="128905"/>
            <wp:effectExtent l="0" t="0" r="889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9FC" w:rsidRPr="006D3E71" w:rsidRDefault="00D169FC" w:rsidP="00D169FC">
      <w:pPr>
        <w:pStyle w:val="Sansinterligne"/>
        <w:bidi/>
        <w:ind w:left="1979"/>
        <w:jc w:val="center"/>
        <w:rPr>
          <w:rFonts w:ascii="Sakkal Majalla" w:hAnsi="Sakkal Majalla" w:cs="Sakkal Majalla"/>
          <w:b/>
          <w:bCs/>
          <w:sz w:val="44"/>
          <w:szCs w:val="44"/>
          <w:rtl/>
        </w:rPr>
      </w:pPr>
    </w:p>
    <w:p w:rsidR="00D169FC" w:rsidRDefault="00D169FC" w:rsidP="00D169FC">
      <w:pPr>
        <w:bidi/>
        <w:rPr>
          <w:rtl/>
        </w:rPr>
      </w:pPr>
    </w:p>
    <w:p w:rsidR="003B5DC0" w:rsidRPr="00D169FC" w:rsidRDefault="00D169FC" w:rsidP="00D169FC">
      <w:pPr>
        <w:bidi/>
        <w:jc w:val="center"/>
        <w:rPr>
          <w:b/>
          <w:bCs/>
          <w:color w:val="2E74B5" w:themeColor="accent1" w:themeShade="BF"/>
          <w:sz w:val="44"/>
          <w:szCs w:val="44"/>
          <w:rtl/>
        </w:rPr>
      </w:pPr>
      <w:r w:rsidRPr="00D169FC">
        <w:rPr>
          <w:rFonts w:hint="cs"/>
          <w:b/>
          <w:bCs/>
          <w:color w:val="2E74B5" w:themeColor="accent1" w:themeShade="BF"/>
          <w:sz w:val="44"/>
          <w:szCs w:val="44"/>
          <w:rtl/>
        </w:rPr>
        <w:t>مؤشرات التربية 2020-2021</w:t>
      </w:r>
    </w:p>
    <w:p w:rsidR="00D169FC" w:rsidRDefault="00D169FC" w:rsidP="00D169FC">
      <w:pPr>
        <w:bidi/>
        <w:rPr>
          <w:rtl/>
        </w:rPr>
      </w:pPr>
    </w:p>
    <w:p w:rsidR="00D169FC" w:rsidRDefault="00D169FC" w:rsidP="00D169FC">
      <w:pPr>
        <w:bidi/>
        <w:rPr>
          <w:rtl/>
        </w:rPr>
      </w:pPr>
    </w:p>
    <w:p w:rsidR="00D169FC" w:rsidRDefault="00D169FC" w:rsidP="00D169FC">
      <w:pPr>
        <w:bidi/>
        <w:rPr>
          <w:rtl/>
        </w:rPr>
      </w:pPr>
      <w:r>
        <w:rPr>
          <w:noProof/>
          <w:lang w:eastAsia="fr-FR"/>
        </w:rPr>
        <w:drawing>
          <wp:inline distT="0" distB="0" distL="0" distR="0" wp14:anchorId="16E32089">
            <wp:extent cx="5919470" cy="16827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9470" cy="1682750"/>
                    </a:xfrm>
                    <a:prstGeom prst="rect">
                      <a:avLst/>
                    </a:prstGeom>
                    <a:noFill/>
                  </pic:spPr>
                </pic:pic>
              </a:graphicData>
            </a:graphic>
          </wp:inline>
        </w:drawing>
      </w:r>
    </w:p>
    <w:p w:rsidR="00D169FC" w:rsidRDefault="00D169FC" w:rsidP="00D169FC">
      <w:pPr>
        <w:bidi/>
        <w:rPr>
          <w:rtl/>
        </w:rPr>
      </w:pPr>
    </w:p>
    <w:p w:rsidR="00D169FC" w:rsidRDefault="00D169FC" w:rsidP="00D169FC">
      <w:pPr>
        <w:bidi/>
        <w:rPr>
          <w:rtl/>
        </w:rPr>
      </w:pPr>
    </w:p>
    <w:p w:rsidR="00D169FC" w:rsidRPr="00D169FC" w:rsidRDefault="00D169FC" w:rsidP="00D169FC">
      <w:pPr>
        <w:bidi/>
        <w:rPr>
          <w:sz w:val="32"/>
          <w:szCs w:val="32"/>
          <w:rtl/>
        </w:rPr>
      </w:pPr>
      <w:r w:rsidRPr="00D169FC">
        <w:rPr>
          <w:rFonts w:hint="cs"/>
          <w:sz w:val="32"/>
          <w:szCs w:val="32"/>
          <w:rtl/>
        </w:rPr>
        <w:t>يمكن تحميلها على الرابط التالي:</w:t>
      </w:r>
    </w:p>
    <w:p w:rsidR="00D169FC" w:rsidRDefault="00D169FC" w:rsidP="00D169FC">
      <w:pPr>
        <w:bidi/>
        <w:rPr>
          <w:rtl/>
        </w:rPr>
      </w:pPr>
    </w:p>
    <w:p w:rsidR="00D169FC" w:rsidRPr="004C61C9" w:rsidRDefault="00F03BBF" w:rsidP="00D169FC">
      <w:pPr>
        <w:bidi/>
        <w:rPr>
          <w:sz w:val="28"/>
          <w:szCs w:val="28"/>
          <w:rtl/>
        </w:rPr>
      </w:pPr>
      <w:hyperlink r:id="rId7" w:history="1">
        <w:r w:rsidR="00D169FC" w:rsidRPr="004C61C9">
          <w:rPr>
            <w:rStyle w:val="Lienhypertexte"/>
            <w:sz w:val="28"/>
            <w:szCs w:val="28"/>
          </w:rPr>
          <w:t>https://www.men.gov.ma/Ar/Pages/Publication.aspx?IDPublication=6684</w:t>
        </w:r>
      </w:hyperlink>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pPr>
    </w:p>
    <w:sectPr w:rsidR="00D16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FC"/>
    <w:rsid w:val="00193501"/>
    <w:rsid w:val="003B5DC0"/>
    <w:rsid w:val="004C61C9"/>
    <w:rsid w:val="00D169FC"/>
    <w:rsid w:val="00F03B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665F-E15C-4C28-A25D-FA66E3AD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69FC"/>
    <w:rPr>
      <w:color w:val="0563C1" w:themeColor="hyperlink"/>
      <w:u w:val="single"/>
    </w:rPr>
  </w:style>
  <w:style w:type="paragraph" w:styleId="Sansinterligne">
    <w:name w:val="No Spacing"/>
    <w:uiPriority w:val="1"/>
    <w:qFormat/>
    <w:rsid w:val="00D169FC"/>
    <w:pPr>
      <w:spacing w:after="0" w:line="240" w:lineRule="auto"/>
    </w:pPr>
    <w:rPr>
      <w:rFonts w:ascii="Calibri" w:eastAsia="Calibri" w:hAnsi="Calibri" w:cs="Arial"/>
    </w:rPr>
  </w:style>
  <w:style w:type="character" w:styleId="Lienhypertextesuivivisit">
    <w:name w:val="FollowedHyperlink"/>
    <w:basedOn w:val="Policepardfaut"/>
    <w:uiPriority w:val="99"/>
    <w:semiHidden/>
    <w:unhideWhenUsed/>
    <w:rsid w:val="00D16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gov.ma/Ar/Pages/Publication.aspx?IDPublication=6684"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emf"/><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71697-A6E8-4F30-92BB-FA39CFE26542}"/>
</file>

<file path=customXml/itemProps2.xml><?xml version="1.0" encoding="utf-8"?>
<ds:datastoreItem xmlns:ds="http://schemas.openxmlformats.org/officeDocument/2006/customXml" ds:itemID="{32CDEFA6-AC6B-4320-99BF-753CF4045EF7}"/>
</file>

<file path=customXml/itemProps3.xml><?xml version="1.0" encoding="utf-8"?>
<ds:datastoreItem xmlns:ds="http://schemas.openxmlformats.org/officeDocument/2006/customXml" ds:itemID="{E05BB85D-C947-44AA-8D31-89A40D278D21}"/>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195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lahcen aitkain</dc:creator>
  <cp:keywords/>
  <dc:description/>
  <cp:lastModifiedBy>lahcen aitkain</cp:lastModifiedBy>
  <cp:revision>2</cp:revision>
  <dcterms:created xsi:type="dcterms:W3CDTF">2022-10-24T12:17:00Z</dcterms:created>
  <dcterms:modified xsi:type="dcterms:W3CDTF">2022-10-24T12:17:00Z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