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87" w:rsidRDefault="00E83787" w:rsidP="00E83787">
      <w:pPr>
        <w:jc w:val="center"/>
      </w:pPr>
    </w:p>
    <w:p w:rsidR="00E83787" w:rsidRPr="00E83787" w:rsidRDefault="00E83787" w:rsidP="00E83787">
      <w:pPr>
        <w:jc w:val="center"/>
        <w:rPr>
          <w:b/>
          <w:bCs/>
          <w:sz w:val="28"/>
          <w:szCs w:val="28"/>
        </w:rPr>
      </w:pPr>
      <w:r w:rsidRPr="00E83787">
        <w:rPr>
          <w:b/>
          <w:bCs/>
          <w:sz w:val="28"/>
          <w:szCs w:val="28"/>
          <w:rtl/>
        </w:rPr>
        <w:t>بيانات إحصائية لعدد الطلبة المتصرفين التربويين بمسلك تكوين أطر الإدارة التربوية</w:t>
      </w:r>
    </w:p>
    <w:p w:rsidR="00E83787" w:rsidRPr="00E83787" w:rsidRDefault="00E83787" w:rsidP="00E83787">
      <w:pPr>
        <w:jc w:val="center"/>
        <w:rPr>
          <w:b/>
          <w:bCs/>
          <w:sz w:val="28"/>
          <w:szCs w:val="28"/>
        </w:rPr>
      </w:pPr>
      <w:r w:rsidRPr="00E83787">
        <w:rPr>
          <w:b/>
          <w:bCs/>
          <w:sz w:val="28"/>
          <w:szCs w:val="28"/>
          <w:rtl/>
        </w:rPr>
        <w:t>بالمراكز الجهوية لمهن التربية والتكوين</w:t>
      </w:r>
    </w:p>
    <w:p w:rsidR="00E83787" w:rsidRPr="00E83787" w:rsidRDefault="00E83787" w:rsidP="00E83787">
      <w:pPr>
        <w:jc w:val="center"/>
        <w:rPr>
          <w:b/>
          <w:bCs/>
          <w:sz w:val="32"/>
          <w:szCs w:val="32"/>
        </w:rPr>
      </w:pPr>
      <w:r w:rsidRPr="00E83787">
        <w:rPr>
          <w:b/>
          <w:bCs/>
          <w:sz w:val="32"/>
          <w:szCs w:val="32"/>
        </w:rPr>
        <w:t xml:space="preserve">– </w:t>
      </w:r>
      <w:r w:rsidRPr="00E83787">
        <w:rPr>
          <w:b/>
          <w:bCs/>
          <w:sz w:val="32"/>
          <w:szCs w:val="32"/>
          <w:rtl/>
        </w:rPr>
        <w:t>فوج 2020/202</w:t>
      </w:r>
      <w:r w:rsidRPr="00E83787">
        <w:rPr>
          <w:rFonts w:hint="cs"/>
          <w:b/>
          <w:bCs/>
          <w:sz w:val="32"/>
          <w:szCs w:val="32"/>
          <w:rtl/>
        </w:rPr>
        <w:t>2</w:t>
      </w:r>
    </w:p>
    <w:p w:rsidR="00E83787" w:rsidRDefault="00E83787" w:rsidP="00E83787">
      <w:pPr>
        <w:jc w:val="center"/>
      </w:pPr>
    </w:p>
    <w:tbl>
      <w:tblPr>
        <w:tblStyle w:val="Grilledutableau"/>
        <w:tblW w:w="0" w:type="auto"/>
        <w:jc w:val="center"/>
        <w:tblLook w:val="04A0" w:firstRow="1" w:lastRow="0" w:firstColumn="1" w:lastColumn="0" w:noHBand="0" w:noVBand="1"/>
      </w:tblPr>
      <w:tblGrid>
        <w:gridCol w:w="5098"/>
        <w:gridCol w:w="5544"/>
      </w:tblGrid>
      <w:tr w:rsidR="00E83787" w:rsidTr="00E83787">
        <w:trPr>
          <w:trHeight w:val="899"/>
          <w:jc w:val="center"/>
        </w:trPr>
        <w:tc>
          <w:tcPr>
            <w:tcW w:w="5098" w:type="dxa"/>
          </w:tcPr>
          <w:p w:rsidR="00E83787" w:rsidRDefault="00E83787" w:rsidP="00E83787">
            <w:pPr>
              <w:jc w:val="center"/>
              <w:rPr>
                <w:b/>
                <w:bCs/>
                <w:sz w:val="28"/>
                <w:szCs w:val="28"/>
                <w:rtl/>
              </w:rPr>
            </w:pPr>
          </w:p>
          <w:p w:rsidR="00E83787" w:rsidRPr="00E83787" w:rsidRDefault="00E83787" w:rsidP="00E83787">
            <w:pPr>
              <w:jc w:val="center"/>
              <w:rPr>
                <w:b/>
                <w:bCs/>
                <w:sz w:val="28"/>
                <w:szCs w:val="28"/>
              </w:rPr>
            </w:pPr>
            <w:r w:rsidRPr="00E83787">
              <w:rPr>
                <w:rFonts w:hint="cs"/>
                <w:b/>
                <w:bCs/>
                <w:sz w:val="28"/>
                <w:szCs w:val="28"/>
                <w:rtl/>
              </w:rPr>
              <w:t xml:space="preserve">عدد المسجلين </w:t>
            </w:r>
          </w:p>
        </w:tc>
        <w:tc>
          <w:tcPr>
            <w:tcW w:w="5544" w:type="dxa"/>
            <w:vMerge w:val="restart"/>
          </w:tcPr>
          <w:p w:rsidR="00E83787" w:rsidRDefault="00E83787" w:rsidP="00E83787">
            <w:pPr>
              <w:jc w:val="center"/>
              <w:rPr>
                <w:rtl/>
              </w:rPr>
            </w:pPr>
          </w:p>
          <w:p w:rsidR="00E83787" w:rsidRDefault="00E83787" w:rsidP="00E83787">
            <w:pPr>
              <w:jc w:val="center"/>
              <w:rPr>
                <w:rtl/>
              </w:rPr>
            </w:pPr>
          </w:p>
          <w:p w:rsidR="00E83787" w:rsidRPr="00E83787" w:rsidRDefault="00E83787" w:rsidP="00E83787">
            <w:pPr>
              <w:tabs>
                <w:tab w:val="left" w:pos="4380"/>
              </w:tabs>
              <w:jc w:val="center"/>
              <w:rPr>
                <w:b/>
                <w:bCs/>
                <w:sz w:val="28"/>
                <w:szCs w:val="28"/>
                <w:rtl/>
              </w:rPr>
            </w:pPr>
            <w:r w:rsidRPr="00E83787">
              <w:rPr>
                <w:rFonts w:hint="cs"/>
                <w:b/>
                <w:bCs/>
                <w:sz w:val="28"/>
                <w:szCs w:val="28"/>
                <w:rtl/>
              </w:rPr>
              <w:t>المركز الجهوي لمهن التربية والتكوين لجهة الشرق</w:t>
            </w:r>
          </w:p>
          <w:p w:rsidR="00E83787" w:rsidRDefault="00E83787" w:rsidP="00E83787">
            <w:pPr>
              <w:jc w:val="center"/>
              <w:rPr>
                <w:rtl/>
              </w:rPr>
            </w:pPr>
          </w:p>
          <w:p w:rsidR="00E83787" w:rsidRDefault="00E83787" w:rsidP="00E83787">
            <w:pPr>
              <w:jc w:val="center"/>
            </w:pPr>
          </w:p>
        </w:tc>
      </w:tr>
      <w:tr w:rsidR="00E83787" w:rsidTr="00E83787">
        <w:trPr>
          <w:trHeight w:val="685"/>
          <w:jc w:val="center"/>
        </w:trPr>
        <w:tc>
          <w:tcPr>
            <w:tcW w:w="5098" w:type="dxa"/>
            <w:vAlign w:val="center"/>
          </w:tcPr>
          <w:p w:rsidR="00E83787" w:rsidRPr="00E83787" w:rsidRDefault="00E83787" w:rsidP="00E83787">
            <w:pPr>
              <w:jc w:val="center"/>
              <w:rPr>
                <w:b/>
                <w:bCs/>
                <w:sz w:val="32"/>
                <w:szCs w:val="32"/>
                <w:rtl/>
              </w:rPr>
            </w:pPr>
            <w:r>
              <w:rPr>
                <w:rFonts w:hint="cs"/>
                <w:b/>
                <w:bCs/>
                <w:sz w:val="32"/>
                <w:szCs w:val="32"/>
                <w:rtl/>
              </w:rPr>
              <w:t>189</w:t>
            </w:r>
          </w:p>
          <w:p w:rsidR="00E83787" w:rsidRPr="00E83787" w:rsidRDefault="00E83787" w:rsidP="00E83787">
            <w:pPr>
              <w:jc w:val="center"/>
              <w:rPr>
                <w:b/>
                <w:bCs/>
                <w:sz w:val="28"/>
                <w:szCs w:val="28"/>
              </w:rPr>
            </w:pPr>
          </w:p>
        </w:tc>
        <w:tc>
          <w:tcPr>
            <w:tcW w:w="5544" w:type="dxa"/>
            <w:vMerge/>
          </w:tcPr>
          <w:p w:rsidR="00E83787" w:rsidRDefault="00E83787" w:rsidP="00E83787">
            <w:pPr>
              <w:jc w:val="center"/>
            </w:pPr>
          </w:p>
        </w:tc>
      </w:tr>
    </w:tbl>
    <w:p w:rsidR="00E83787" w:rsidRDefault="00E83787" w:rsidP="00E83787">
      <w:pPr>
        <w:jc w:val="center"/>
      </w:pPr>
    </w:p>
    <w:p w:rsidR="00E83787" w:rsidRPr="00E83787" w:rsidRDefault="00E83787" w:rsidP="0091425D">
      <w:pPr>
        <w:bidi/>
        <w:rPr>
          <w:sz w:val="28"/>
          <w:szCs w:val="28"/>
        </w:rPr>
      </w:pPr>
      <w:r>
        <w:tab/>
      </w:r>
      <w:bookmarkStart w:id="0" w:name="_GoBack"/>
      <w:bookmarkEnd w:id="0"/>
    </w:p>
    <w:sectPr w:rsidR="00E83787" w:rsidRPr="00E83787" w:rsidSect="00E83787">
      <w:headerReference w:type="default" r:id="rId7"/>
      <w:footerReference w:type="default" r:id="rId8"/>
      <w:pgSz w:w="15840" w:h="12240" w:orient="landscape"/>
      <w:pgMar w:top="1417" w:right="1417" w:bottom="1417" w:left="1417" w:header="284"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CF" w:rsidRDefault="007243CF" w:rsidP="00E83787">
      <w:pPr>
        <w:spacing w:after="0" w:line="240" w:lineRule="auto"/>
      </w:pPr>
      <w:r>
        <w:separator/>
      </w:r>
    </w:p>
  </w:endnote>
  <w:endnote w:type="continuationSeparator" w:id="0">
    <w:p w:rsidR="007243CF" w:rsidRDefault="007243CF" w:rsidP="00E8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mir_Khouaja_Maghribi">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7" w:rsidRDefault="00E83787" w:rsidP="00E83787">
    <w:pPr>
      <w:pStyle w:val="Pieddepage"/>
      <w:jc w:val="center"/>
    </w:pPr>
    <w:r>
      <w:rPr>
        <w:noProof/>
        <w:lang w:val="fr-FR" w:eastAsia="fr-FR"/>
      </w:rPr>
      <w:drawing>
        <wp:anchor distT="0" distB="0" distL="114300" distR="114300" simplePos="0" relativeHeight="251658240" behindDoc="0" locked="0" layoutInCell="1" allowOverlap="1">
          <wp:simplePos x="0" y="0"/>
          <wp:positionH relativeFrom="column">
            <wp:posOffset>1638300</wp:posOffset>
          </wp:positionH>
          <wp:positionV relativeFrom="paragraph">
            <wp:posOffset>6860540</wp:posOffset>
          </wp:positionV>
          <wp:extent cx="7521575" cy="617220"/>
          <wp:effectExtent l="0" t="0" r="3175" b="0"/>
          <wp:wrapNone/>
          <wp:docPr id="11" name="Image 11" descr="LOGO_CRMEF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RMEF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652FFC58">
          <wp:extent cx="7533640" cy="6286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3640" cy="6286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CF" w:rsidRDefault="007243CF" w:rsidP="00E83787">
      <w:pPr>
        <w:spacing w:after="0" w:line="240" w:lineRule="auto"/>
      </w:pPr>
      <w:r>
        <w:separator/>
      </w:r>
    </w:p>
  </w:footnote>
  <w:footnote w:type="continuationSeparator" w:id="0">
    <w:p w:rsidR="007243CF" w:rsidRDefault="007243CF" w:rsidP="00E8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7" w:rsidRDefault="00E83787" w:rsidP="00E83787">
    <w:pPr>
      <w:pStyle w:val="En-tte"/>
      <w:jc w:val="center"/>
    </w:pPr>
    <w:r w:rsidRPr="003E5584">
      <w:rPr>
        <w:rFonts w:ascii="Arial" w:hAnsi="Arial" w:cs="Samir_Khouaja_Maghribi"/>
        <w:b/>
        <w:bCs/>
        <w:noProof/>
        <w:sz w:val="28"/>
        <w:szCs w:val="28"/>
        <w:lang w:val="fr-FR" w:eastAsia="fr-FR"/>
      </w:rPr>
      <w:drawing>
        <wp:inline distT="0" distB="0" distL="0" distR="0">
          <wp:extent cx="4334510" cy="6889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34C9F"/>
    <w:multiLevelType w:val="hybridMultilevel"/>
    <w:tmpl w:val="64A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4C"/>
    <w:rsid w:val="0044665A"/>
    <w:rsid w:val="005D324C"/>
    <w:rsid w:val="007243CF"/>
    <w:rsid w:val="008E4EF7"/>
    <w:rsid w:val="0091425D"/>
    <w:rsid w:val="009C0C8D"/>
    <w:rsid w:val="00B73AB9"/>
    <w:rsid w:val="00E83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75EA9-E411-44BA-8DF1-EA3234AF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3787"/>
    <w:pPr>
      <w:tabs>
        <w:tab w:val="center" w:pos="4320"/>
        <w:tab w:val="right" w:pos="8640"/>
      </w:tabs>
      <w:spacing w:after="0" w:line="240" w:lineRule="auto"/>
    </w:pPr>
  </w:style>
  <w:style w:type="character" w:customStyle="1" w:styleId="En-tteCar">
    <w:name w:val="En-tête Car"/>
    <w:basedOn w:val="Policepardfaut"/>
    <w:link w:val="En-tte"/>
    <w:uiPriority w:val="99"/>
    <w:rsid w:val="00E83787"/>
  </w:style>
  <w:style w:type="paragraph" w:styleId="Pieddepage">
    <w:name w:val="footer"/>
    <w:basedOn w:val="Normal"/>
    <w:link w:val="PieddepageCar"/>
    <w:uiPriority w:val="99"/>
    <w:unhideWhenUsed/>
    <w:rsid w:val="00E837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3787"/>
  </w:style>
  <w:style w:type="table" w:styleId="Grilledutableau">
    <w:name w:val="Table Grid"/>
    <w:basedOn w:val="TableauNormal"/>
    <w:uiPriority w:val="39"/>
    <w:rsid w:val="00E8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FABD4-A8E6-4D35-8F12-45102C9CAAC5}"/>
</file>

<file path=customXml/itemProps2.xml><?xml version="1.0" encoding="utf-8"?>
<ds:datastoreItem xmlns:ds="http://schemas.openxmlformats.org/officeDocument/2006/customXml" ds:itemID="{9F8DC537-DE8C-490A-B79D-E18CEAB6E9F4}"/>
</file>

<file path=customXml/itemProps3.xml><?xml version="1.0" encoding="utf-8"?>
<ds:datastoreItem xmlns:ds="http://schemas.openxmlformats.org/officeDocument/2006/customXml" ds:itemID="{C5607CB4-9F8C-4411-85DD-E87192022373}"/>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Echatbi</dc:creator>
  <cp:keywords/>
  <dc:description/>
  <cp:lastModifiedBy>Utilisateur Windows</cp:lastModifiedBy>
  <cp:revision>2</cp:revision>
  <dcterms:created xsi:type="dcterms:W3CDTF">2022-11-06T21:42:00Z</dcterms:created>
  <dcterms:modified xsi:type="dcterms:W3CDTF">2022-11-06T21:42:00Z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