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E4" w:rsidRDefault="006A27D6" w:rsidP="00F528FC">
      <w:pPr>
        <w:bidi/>
        <w:rPr>
          <w:rtl/>
          <w:lang w:bidi="ar-MA"/>
        </w:rPr>
      </w:pPr>
      <w:r>
        <w:rPr>
          <w:rFonts w:cs="Arial"/>
          <w:noProof/>
          <w:rtl/>
        </w:rPr>
        <w:drawing>
          <wp:anchor distT="0" distB="0" distL="114300" distR="114300" simplePos="0" relativeHeight="251654656" behindDoc="0" locked="0" layoutInCell="1" allowOverlap="1">
            <wp:simplePos x="0" y="0"/>
            <wp:positionH relativeFrom="column">
              <wp:posOffset>-935809</wp:posOffset>
            </wp:positionH>
            <wp:positionV relativeFrom="paragraph">
              <wp:posOffset>-283573</wp:posOffset>
            </wp:positionV>
            <wp:extent cx="7622722" cy="130629"/>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7622722" cy="130629"/>
                    </a:xfrm>
                    <a:prstGeom prst="rect">
                      <a:avLst/>
                    </a:prstGeom>
                    <a:noFill/>
                    <a:ln w="9525">
                      <a:noFill/>
                      <a:miter lim="800000"/>
                      <a:headEnd/>
                      <a:tailEnd/>
                    </a:ln>
                  </pic:spPr>
                </pic:pic>
              </a:graphicData>
            </a:graphic>
          </wp:anchor>
        </w:drawing>
      </w:r>
      <w:r w:rsidRPr="006A27D6">
        <w:rPr>
          <w:rFonts w:cs="Arial"/>
          <w:noProof/>
          <w:rtl/>
        </w:rPr>
        <w:drawing>
          <wp:anchor distT="0" distB="0" distL="114300" distR="114300" simplePos="0" relativeHeight="251659264" behindDoc="0" locked="0" layoutInCell="1" allowOverlap="1">
            <wp:simplePos x="0" y="0"/>
            <wp:positionH relativeFrom="column">
              <wp:posOffset>766445</wp:posOffset>
            </wp:positionH>
            <wp:positionV relativeFrom="paragraph">
              <wp:posOffset>-363855</wp:posOffset>
            </wp:positionV>
            <wp:extent cx="4200525" cy="990600"/>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4197246" cy="989351"/>
                    </a:xfrm>
                    <a:prstGeom prst="rect">
                      <a:avLst/>
                    </a:prstGeom>
                    <a:noFill/>
                    <a:ln w="9525">
                      <a:noFill/>
                      <a:miter lim="800000"/>
                      <a:headEnd/>
                      <a:tailEnd/>
                    </a:ln>
                  </pic:spPr>
                </pic:pic>
              </a:graphicData>
            </a:graphic>
          </wp:anchor>
        </w:drawing>
      </w:r>
    </w:p>
    <w:p w:rsidR="00F528FC" w:rsidRDefault="00F528FC" w:rsidP="00F528FC">
      <w:pPr>
        <w:bidi/>
        <w:rPr>
          <w:lang w:bidi="ar-MA"/>
        </w:rPr>
      </w:pPr>
    </w:p>
    <w:p w:rsidR="00FB3CDF" w:rsidRPr="00D26417" w:rsidRDefault="00FB3CDF" w:rsidP="00D26417">
      <w:pPr>
        <w:pStyle w:val="Sansinterligne"/>
        <w:bidi/>
        <w:rPr>
          <w:sz w:val="10"/>
          <w:szCs w:val="10"/>
        </w:rPr>
      </w:pPr>
    </w:p>
    <w:p w:rsidR="00AB2650" w:rsidRPr="00795B24" w:rsidRDefault="00AB2650" w:rsidP="00795B24">
      <w:pPr>
        <w:pStyle w:val="Titre2"/>
        <w:rPr>
          <w:rFonts w:ascii="Arabic Typesetting" w:hAnsi="Arabic Typesetting" w:cs="Arabic Typesetting"/>
          <w:caps/>
          <w:noProof w:val="0"/>
          <w:sz w:val="44"/>
          <w:szCs w:val="44"/>
          <w:lang w:val="fr-FR" w:eastAsia="fr-FR"/>
        </w:rPr>
      </w:pPr>
      <w:r w:rsidRPr="00795B24">
        <w:rPr>
          <w:rFonts w:ascii="Arabic Typesetting" w:hAnsi="Arabic Typesetting" w:cs="Arabic Typesetting"/>
          <w:caps/>
          <w:noProof w:val="0"/>
          <w:sz w:val="44"/>
          <w:szCs w:val="44"/>
          <w:rtl/>
          <w:lang w:val="fr-FR" w:eastAsia="fr-FR"/>
        </w:rPr>
        <w:t>إلـــــى</w:t>
      </w:r>
    </w:p>
    <w:p w:rsidR="00795B24" w:rsidRDefault="00AB2650" w:rsidP="00795B24">
      <w:pPr>
        <w:pStyle w:val="Titre2"/>
        <w:rPr>
          <w:rFonts w:ascii="Arabic Typesetting" w:hAnsi="Arabic Typesetting" w:cs="Arabic Typesetting"/>
          <w:caps/>
          <w:noProof w:val="0"/>
          <w:sz w:val="44"/>
          <w:szCs w:val="44"/>
          <w:rtl/>
          <w:lang w:val="fr-FR" w:eastAsia="fr-FR"/>
        </w:rPr>
      </w:pPr>
      <w:r w:rsidRPr="00795B24">
        <w:rPr>
          <w:rFonts w:ascii="Arabic Typesetting" w:hAnsi="Arabic Typesetting" w:cs="Arabic Typesetting"/>
          <w:caps/>
          <w:noProof w:val="0"/>
          <w:sz w:val="44"/>
          <w:szCs w:val="44"/>
          <w:rtl/>
          <w:lang w:val="fr-FR" w:eastAsia="fr-FR"/>
        </w:rPr>
        <w:t>السيد .......................................</w:t>
      </w:r>
    </w:p>
    <w:p w:rsidR="00AB2650" w:rsidRPr="00795B24" w:rsidRDefault="00795B24" w:rsidP="00795B24">
      <w:pPr>
        <w:pStyle w:val="Titre2"/>
        <w:rPr>
          <w:rFonts w:ascii="Arabic Typesetting" w:hAnsi="Arabic Typesetting" w:cs="Arabic Typesetting"/>
          <w:caps/>
          <w:noProof w:val="0"/>
          <w:sz w:val="44"/>
          <w:szCs w:val="44"/>
          <w:rtl/>
          <w:lang w:val="fr-FR" w:eastAsia="fr-FR"/>
        </w:rPr>
      </w:pPr>
      <w:r>
        <w:rPr>
          <w:rFonts w:ascii="Arabic Typesetting" w:hAnsi="Arabic Typesetting" w:cs="Arabic Typesetting" w:hint="cs"/>
          <w:caps/>
          <w:noProof w:val="0"/>
          <w:sz w:val="44"/>
          <w:szCs w:val="44"/>
          <w:rtl/>
          <w:lang w:val="fr-FR" w:eastAsia="fr-FR"/>
        </w:rPr>
        <w:t>.</w:t>
      </w:r>
      <w:r w:rsidR="00AB2650" w:rsidRPr="00795B24">
        <w:rPr>
          <w:rFonts w:ascii="Arabic Typesetting" w:hAnsi="Arabic Typesetting" w:cs="Arabic Typesetting"/>
          <w:caps/>
          <w:noProof w:val="0"/>
          <w:sz w:val="44"/>
          <w:szCs w:val="44"/>
          <w:rtl/>
          <w:lang w:val="fr-FR" w:eastAsia="fr-FR"/>
        </w:rPr>
        <w:t>.................................................</w:t>
      </w:r>
    </w:p>
    <w:p w:rsidR="00AB2650" w:rsidRPr="00795B24" w:rsidRDefault="00AB2650" w:rsidP="00AB2650">
      <w:pPr>
        <w:bidi/>
        <w:rPr>
          <w:rFonts w:ascii="Arabic Typesetting" w:hAnsi="Arabic Typesetting" w:cs="Arabic Typesetting"/>
          <w:sz w:val="28"/>
          <w:szCs w:val="28"/>
          <w:rtl/>
          <w:lang w:val="en-US" w:eastAsia="ar-SA" w:bidi="ar-MA"/>
        </w:rPr>
      </w:pPr>
    </w:p>
    <w:p w:rsidR="00AB2650" w:rsidRPr="00795B24" w:rsidRDefault="00AB2650" w:rsidP="00AB2650">
      <w:pPr>
        <w:pStyle w:val="Titre1"/>
        <w:spacing w:before="0"/>
        <w:ind w:left="417"/>
        <w:jc w:val="both"/>
        <w:rPr>
          <w:rFonts w:ascii="Arabic Typesetting" w:hAnsi="Arabic Typesetting" w:cs="Arabic Typesetting"/>
          <w:b w:val="0"/>
          <w:bCs w:val="0"/>
          <w:rtl/>
        </w:rPr>
      </w:pPr>
      <w:r w:rsidRPr="00795B24">
        <w:rPr>
          <w:rFonts w:ascii="Arabic Typesetting" w:hAnsi="Arabic Typesetting" w:cs="Arabic Typesetting"/>
          <w:noProof/>
          <w:kern w:val="0"/>
          <w:rtl/>
        </w:rPr>
        <w:t>الموضوع</w:t>
      </w:r>
      <w:r w:rsidRPr="00795B24">
        <w:rPr>
          <w:rFonts w:ascii="Arabic Typesetting" w:hAnsi="Arabic Typesetting" w:cs="Arabic Typesetting"/>
          <w:b w:val="0"/>
          <w:bCs w:val="0"/>
          <w:rtl/>
        </w:rPr>
        <w:t xml:space="preserve">: </w:t>
      </w:r>
      <w:r w:rsidRPr="00795B24">
        <w:rPr>
          <w:rFonts w:ascii="Arabic Typesetting" w:hAnsi="Arabic Typesetting" w:cs="Arabic Typesetting"/>
          <w:b w:val="0"/>
          <w:bCs w:val="0"/>
          <w:noProof/>
          <w:kern w:val="0"/>
          <w:rtl/>
        </w:rPr>
        <w:t>حضورأشغال لجنة تقييم رؤوس القوائم.</w:t>
      </w:r>
      <w:r w:rsidRPr="00795B24">
        <w:rPr>
          <w:rFonts w:ascii="Arabic Typesetting" w:hAnsi="Arabic Typesetting" w:cs="Arabic Typesetting"/>
          <w:b w:val="0"/>
          <w:bCs w:val="0"/>
          <w:rtl/>
        </w:rPr>
        <w:t xml:space="preserve"> </w:t>
      </w:r>
    </w:p>
    <w:p w:rsidR="00AB2650" w:rsidRPr="00795B24" w:rsidRDefault="00AB2650" w:rsidP="00AB2650">
      <w:pPr>
        <w:pStyle w:val="Titre1"/>
        <w:spacing w:before="0"/>
        <w:ind w:left="417"/>
        <w:jc w:val="both"/>
        <w:rPr>
          <w:rFonts w:ascii="Arabic Typesetting" w:hAnsi="Arabic Typesetting" w:cs="Arabic Typesetting"/>
          <w:caps/>
          <w:noProof/>
          <w:kern w:val="0"/>
          <w:lang w:val="fr-FR" w:bidi="ar-MA"/>
        </w:rPr>
      </w:pPr>
      <w:r w:rsidRPr="00795B24">
        <w:rPr>
          <w:rFonts w:ascii="Arabic Typesetting" w:hAnsi="Arabic Typesetting" w:cs="Arabic Typesetting"/>
          <w:noProof/>
          <w:kern w:val="0"/>
          <w:rtl/>
        </w:rPr>
        <w:t xml:space="preserve">المرجع: </w:t>
      </w:r>
      <w:r w:rsidRPr="00795B24">
        <w:rPr>
          <w:rFonts w:ascii="Arabic Typesetting" w:hAnsi="Arabic Typesetting" w:cs="Arabic Typesetting"/>
          <w:b w:val="0"/>
          <w:bCs w:val="0"/>
          <w:noProof/>
          <w:kern w:val="0"/>
          <w:rtl/>
        </w:rPr>
        <w:t>الصفقة رقم : ............. المنبثقة عن طلب عروض الأثمان رقم : .............................</w:t>
      </w:r>
    </w:p>
    <w:p w:rsidR="00AB2650" w:rsidRPr="00795B24" w:rsidRDefault="00AB2650" w:rsidP="00AB2650">
      <w:pPr>
        <w:bidi/>
        <w:spacing w:after="0"/>
        <w:jc w:val="lowKashida"/>
        <w:rPr>
          <w:rFonts w:ascii="Arabic Typesetting" w:hAnsi="Arabic Typesetting" w:cs="Arabic Typesetting"/>
          <w:sz w:val="28"/>
          <w:szCs w:val="40"/>
          <w:rtl/>
        </w:rPr>
      </w:pPr>
      <w:r w:rsidRPr="00795B24">
        <w:rPr>
          <w:rFonts w:ascii="Arabic Typesetting" w:hAnsi="Arabic Typesetting" w:cs="Arabic Typesetting"/>
          <w:sz w:val="28"/>
          <w:szCs w:val="40"/>
          <w:rtl/>
        </w:rPr>
        <w:tab/>
      </w:r>
      <w:r w:rsidRPr="00795B24">
        <w:rPr>
          <w:rFonts w:ascii="Arabic Typesetting" w:hAnsi="Arabic Typesetting" w:cs="Arabic Typesetting"/>
          <w:sz w:val="28"/>
          <w:szCs w:val="40"/>
          <w:rtl/>
        </w:rPr>
        <w:tab/>
      </w:r>
      <w:r w:rsidRPr="00795B24">
        <w:rPr>
          <w:rFonts w:ascii="Arabic Typesetting" w:hAnsi="Arabic Typesetting" w:cs="Arabic Typesetting"/>
          <w:sz w:val="28"/>
          <w:szCs w:val="40"/>
          <w:rtl/>
        </w:rPr>
        <w:tab/>
        <w:t xml:space="preserve"> </w:t>
      </w:r>
    </w:p>
    <w:p w:rsidR="00AB2650" w:rsidRPr="00795B24" w:rsidRDefault="00AB2650" w:rsidP="00AB2650">
      <w:pPr>
        <w:bidi/>
        <w:spacing w:line="240" w:lineRule="auto"/>
        <w:ind w:left="2880"/>
        <w:jc w:val="lowKashida"/>
        <w:rPr>
          <w:rFonts w:ascii="Arabic Typesetting" w:hAnsi="Arabic Typesetting" w:cs="Arabic Typesetting"/>
          <w:b/>
          <w:bCs/>
          <w:sz w:val="32"/>
          <w:szCs w:val="32"/>
          <w:rtl/>
          <w:lang w:bidi="ar-MA"/>
        </w:rPr>
      </w:pPr>
      <w:r w:rsidRPr="00795B24">
        <w:rPr>
          <w:rFonts w:ascii="Arabic Typesetting" w:hAnsi="Arabic Typesetting" w:cs="Arabic Typesetting"/>
          <w:b/>
          <w:bCs/>
          <w:sz w:val="32"/>
          <w:szCs w:val="32"/>
          <w:rtl/>
        </w:rPr>
        <w:t>سلام تام بوجود مولانا الإمام المؤيد بالله،</w:t>
      </w:r>
    </w:p>
    <w:p w:rsidR="00AB2650" w:rsidRPr="00795B24" w:rsidRDefault="00AB2650" w:rsidP="004C7B3F">
      <w:pPr>
        <w:pStyle w:val="Titre2"/>
        <w:spacing w:line="276" w:lineRule="auto"/>
        <w:ind w:left="417" w:right="284" w:firstLine="567"/>
        <w:jc w:val="both"/>
        <w:rPr>
          <w:rFonts w:ascii="Arabic Typesetting" w:hAnsi="Arabic Typesetting" w:cs="Arabic Typesetting"/>
          <w:b w:val="0"/>
          <w:bCs w:val="0"/>
          <w:sz w:val="32"/>
          <w:szCs w:val="32"/>
          <w:rtl/>
        </w:rPr>
      </w:pPr>
      <w:r w:rsidRPr="00795B24">
        <w:rPr>
          <w:rFonts w:ascii="Arabic Typesetting" w:hAnsi="Arabic Typesetting" w:cs="Arabic Typesetting"/>
          <w:b w:val="0"/>
          <w:bCs w:val="0"/>
          <w:sz w:val="32"/>
          <w:szCs w:val="32"/>
          <w:rtl/>
        </w:rPr>
        <w:t xml:space="preserve">و بعد، في إطار تنفيذ الصفقة المشار إليها في المرجع  أعلاه والمتعلقة ب............................................................. ، يشرفني أن أطلب منكم حضور أشغال لجنة تقييم رؤوس القوائم  المودعة من طرف </w:t>
      </w:r>
      <w:r w:rsidRPr="00795B24">
        <w:rPr>
          <w:rFonts w:ascii="Arabic Typesetting" w:hAnsi="Arabic Typesetting" w:cs="Arabic Typesetting"/>
          <w:b w:val="0"/>
          <w:bCs w:val="0"/>
          <w:sz w:val="32"/>
          <w:szCs w:val="32"/>
          <w:rtl/>
          <w:lang w:bidi="ar-MA"/>
        </w:rPr>
        <w:t>المورد : .............................</w:t>
      </w:r>
      <w:r w:rsidRPr="00795B24">
        <w:rPr>
          <w:rFonts w:ascii="Arabic Typesetting" w:hAnsi="Arabic Typesetting" w:cs="Arabic Typesetting"/>
          <w:b w:val="0"/>
          <w:bCs w:val="0"/>
          <w:sz w:val="32"/>
          <w:szCs w:val="32"/>
          <w:rtl/>
        </w:rPr>
        <w:t>، والتي ستتم</w:t>
      </w:r>
      <w:r w:rsidRPr="00795B24">
        <w:rPr>
          <w:rFonts w:ascii="Arabic Typesetting" w:hAnsi="Arabic Typesetting" w:cs="Arabic Typesetting"/>
          <w:b w:val="0"/>
          <w:bCs w:val="0"/>
          <w:sz w:val="32"/>
          <w:szCs w:val="32"/>
        </w:rPr>
        <w:t xml:space="preserve"> </w:t>
      </w:r>
      <w:r w:rsidRPr="00795B24">
        <w:rPr>
          <w:rFonts w:ascii="Arabic Typesetting" w:hAnsi="Arabic Typesetting" w:cs="Arabic Typesetting"/>
          <w:b w:val="0"/>
          <w:bCs w:val="0"/>
          <w:sz w:val="32"/>
          <w:szCs w:val="32"/>
          <w:rtl/>
        </w:rPr>
        <w:t xml:space="preserve"> ب......................................،</w:t>
      </w:r>
      <w:r w:rsidR="00795B24">
        <w:rPr>
          <w:rFonts w:ascii="Arabic Typesetting" w:hAnsi="Arabic Typesetting" w:cs="Arabic Typesetting" w:hint="cs"/>
          <w:b w:val="0"/>
          <w:bCs w:val="0"/>
          <w:sz w:val="32"/>
          <w:szCs w:val="32"/>
          <w:rtl/>
        </w:rPr>
        <w:t xml:space="preserve"> </w:t>
      </w:r>
      <w:r w:rsidRPr="00795B24">
        <w:rPr>
          <w:rFonts w:ascii="Arabic Typesetting" w:hAnsi="Arabic Typesetting" w:cs="Arabic Typesetting"/>
          <w:b w:val="0"/>
          <w:bCs w:val="0"/>
          <w:sz w:val="32"/>
          <w:szCs w:val="32"/>
          <w:rtl/>
        </w:rPr>
        <w:t>وذلك يوم</w:t>
      </w:r>
      <w:r w:rsidR="00795B24">
        <w:rPr>
          <w:rFonts w:ascii="Arabic Typesetting" w:hAnsi="Arabic Typesetting" w:cs="Arabic Typesetting" w:hint="cs"/>
          <w:b w:val="0"/>
          <w:bCs w:val="0"/>
          <w:sz w:val="32"/>
          <w:szCs w:val="32"/>
          <w:rtl/>
        </w:rPr>
        <w:t xml:space="preserve"> </w:t>
      </w:r>
      <w:r w:rsidRPr="00795B24">
        <w:rPr>
          <w:rFonts w:ascii="Arabic Typesetting" w:hAnsi="Arabic Typesetting" w:cs="Arabic Typesetting"/>
          <w:sz w:val="32"/>
          <w:szCs w:val="32"/>
          <w:rtl/>
        </w:rPr>
        <w:t>...............................</w:t>
      </w:r>
      <w:r w:rsidRPr="00795B24">
        <w:rPr>
          <w:rFonts w:ascii="Arabic Typesetting" w:hAnsi="Arabic Typesetting" w:cs="Arabic Typesetting"/>
          <w:b w:val="0"/>
          <w:bCs w:val="0"/>
          <w:sz w:val="32"/>
          <w:szCs w:val="32"/>
          <w:rtl/>
        </w:rPr>
        <w:t xml:space="preserve"> على الساعة ............... </w:t>
      </w:r>
      <w:r w:rsidRPr="00795B24">
        <w:rPr>
          <w:rFonts w:ascii="Arabic Typesetting" w:hAnsi="Arabic Typesetting" w:cs="Arabic Typesetting"/>
          <w:b w:val="0"/>
          <w:bCs w:val="0"/>
          <w:sz w:val="32"/>
          <w:szCs w:val="32"/>
          <w:rtl/>
        </w:rPr>
        <w:br/>
        <w:t>وتجدر الإشارة إلى أن المذكرة رقم : ....... الصادرة بتاريخ : .............................، في شأن تعيين الخبراء أو التقنيين أو اللجن الفرعية من أجل تقييم الجودة التقنية للوسائل التعليمية، تحدد مهام هذه اللجنة فيما يلي:</w:t>
      </w:r>
    </w:p>
    <w:p w:rsidR="00AB2650" w:rsidRPr="00795B24" w:rsidRDefault="00AB2650" w:rsidP="00AB2650">
      <w:pPr>
        <w:pStyle w:val="Paragraphedeliste"/>
        <w:numPr>
          <w:ilvl w:val="0"/>
          <w:numId w:val="9"/>
        </w:numPr>
        <w:bidi/>
        <w:spacing w:line="240" w:lineRule="auto"/>
        <w:ind w:left="1701"/>
        <w:rPr>
          <w:rFonts w:ascii="Arabic Typesetting" w:hAnsi="Arabic Typesetting" w:cs="Arabic Typesetting"/>
          <w:sz w:val="32"/>
          <w:szCs w:val="32"/>
          <w:lang w:bidi="ar-MA"/>
        </w:rPr>
      </w:pPr>
      <w:r w:rsidRPr="00795B24">
        <w:rPr>
          <w:rFonts w:ascii="Arabic Typesetting" w:hAnsi="Arabic Typesetting" w:cs="Arabic Typesetting"/>
          <w:sz w:val="32"/>
          <w:szCs w:val="32"/>
          <w:rtl/>
          <w:lang w:bidi="ar-MA"/>
        </w:rPr>
        <w:t>التأكد من مطابقة عدد رؤوس القوائم بالنسبة لكل صنف من الوسائل التعليمية لعدد أماكن التسليم؛</w:t>
      </w:r>
    </w:p>
    <w:p w:rsidR="00AB2650" w:rsidRPr="00795B24" w:rsidRDefault="00AB2650" w:rsidP="00AB2650">
      <w:pPr>
        <w:pStyle w:val="Paragraphedeliste"/>
        <w:numPr>
          <w:ilvl w:val="0"/>
          <w:numId w:val="9"/>
        </w:numPr>
        <w:bidi/>
        <w:spacing w:line="240" w:lineRule="auto"/>
        <w:ind w:left="1701"/>
        <w:rPr>
          <w:rFonts w:ascii="Arabic Typesetting" w:hAnsi="Arabic Typesetting" w:cs="Arabic Typesetting"/>
          <w:sz w:val="32"/>
          <w:szCs w:val="32"/>
          <w:lang w:bidi="ar-MA"/>
        </w:rPr>
      </w:pPr>
      <w:r w:rsidRPr="00795B24">
        <w:rPr>
          <w:rFonts w:ascii="Arabic Typesetting" w:hAnsi="Arabic Typesetting" w:cs="Arabic Typesetting"/>
          <w:sz w:val="32"/>
          <w:szCs w:val="32"/>
          <w:rtl/>
          <w:lang w:bidi="ar-MA"/>
        </w:rPr>
        <w:t>التأكد من مطابقة المواصفات التقنية لرؤوس القوائم للمواصفات المصادق عليها في محضر فحص العينات والوثائق الوصفية والتقنية</w:t>
      </w:r>
      <w:r w:rsidR="00795B24">
        <w:rPr>
          <w:rFonts w:ascii="Arabic Typesetting" w:hAnsi="Arabic Typesetting" w:cs="Arabic Typesetting" w:hint="cs"/>
          <w:sz w:val="32"/>
          <w:szCs w:val="32"/>
          <w:rtl/>
          <w:lang w:bidi="ar-MA"/>
        </w:rPr>
        <w:t xml:space="preserve"> والعينات المصاحبة للعروض في حالة وجودها</w:t>
      </w:r>
      <w:r w:rsidRPr="00795B24">
        <w:rPr>
          <w:rFonts w:ascii="Arabic Typesetting" w:hAnsi="Arabic Typesetting" w:cs="Arabic Typesetting"/>
          <w:sz w:val="32"/>
          <w:szCs w:val="32"/>
          <w:rtl/>
          <w:lang w:bidi="ar-MA"/>
        </w:rPr>
        <w:t>؛</w:t>
      </w:r>
    </w:p>
    <w:p w:rsidR="00AB2650" w:rsidRPr="00795B24" w:rsidRDefault="00AB2650" w:rsidP="00AB2650">
      <w:pPr>
        <w:pStyle w:val="Paragraphedeliste"/>
        <w:numPr>
          <w:ilvl w:val="0"/>
          <w:numId w:val="9"/>
        </w:numPr>
        <w:bidi/>
        <w:spacing w:line="240" w:lineRule="auto"/>
        <w:ind w:left="1701"/>
        <w:rPr>
          <w:rFonts w:ascii="Arabic Typesetting" w:hAnsi="Arabic Typesetting" w:cs="Arabic Typesetting"/>
          <w:sz w:val="32"/>
          <w:szCs w:val="32"/>
          <w:lang w:bidi="ar-MA"/>
        </w:rPr>
      </w:pPr>
      <w:r w:rsidRPr="00795B24">
        <w:rPr>
          <w:rFonts w:ascii="Arabic Typesetting" w:hAnsi="Arabic Typesetting" w:cs="Arabic Typesetting"/>
          <w:sz w:val="32"/>
          <w:szCs w:val="32"/>
          <w:rtl/>
          <w:lang w:bidi="ar-MA"/>
        </w:rPr>
        <w:t>حصر لائحة رؤوس القوائم المطابقة للمواصفات المصادق عليها في محضر فحص العينات والوثائق الوصفية والتقنية</w:t>
      </w:r>
      <w:r w:rsidR="00795B24">
        <w:rPr>
          <w:rFonts w:ascii="Arabic Typesetting" w:hAnsi="Arabic Typesetting" w:cs="Arabic Typesetting" w:hint="cs"/>
          <w:sz w:val="32"/>
          <w:szCs w:val="32"/>
          <w:rtl/>
          <w:lang w:bidi="ar-MA"/>
        </w:rPr>
        <w:t xml:space="preserve"> والتأشير عليها</w:t>
      </w:r>
      <w:r w:rsidRPr="00795B24">
        <w:rPr>
          <w:rFonts w:ascii="Arabic Typesetting" w:hAnsi="Arabic Typesetting" w:cs="Arabic Typesetting"/>
          <w:sz w:val="32"/>
          <w:szCs w:val="32"/>
          <w:rtl/>
          <w:lang w:bidi="ar-MA"/>
        </w:rPr>
        <w:t>؛</w:t>
      </w:r>
    </w:p>
    <w:p w:rsidR="00AB2650" w:rsidRPr="00795B24" w:rsidRDefault="00AB2650" w:rsidP="00AB2650">
      <w:pPr>
        <w:pStyle w:val="Paragraphedeliste"/>
        <w:numPr>
          <w:ilvl w:val="0"/>
          <w:numId w:val="9"/>
        </w:numPr>
        <w:bidi/>
        <w:spacing w:line="240" w:lineRule="auto"/>
        <w:ind w:left="1701"/>
        <w:rPr>
          <w:rFonts w:ascii="Arabic Typesetting" w:hAnsi="Arabic Typesetting" w:cs="Arabic Typesetting"/>
          <w:sz w:val="32"/>
          <w:szCs w:val="32"/>
          <w:lang w:bidi="ar-MA"/>
        </w:rPr>
      </w:pPr>
      <w:r w:rsidRPr="00795B24">
        <w:rPr>
          <w:rFonts w:ascii="Arabic Typesetting" w:hAnsi="Arabic Typesetting" w:cs="Arabic Typesetting"/>
          <w:sz w:val="32"/>
          <w:szCs w:val="32"/>
          <w:rtl/>
          <w:lang w:bidi="ar-MA"/>
        </w:rPr>
        <w:t>حصر لائحة رؤوس القوائم الغير المطابقة للمواصفات المصادق عليها في محضر فحص العينات والوثائق الوصفية والتقنية مع بيان النقائص التي تمت معاينتها؛</w:t>
      </w:r>
    </w:p>
    <w:p w:rsidR="00AB2650" w:rsidRPr="00795B24" w:rsidRDefault="00AB2650" w:rsidP="00AB2650">
      <w:pPr>
        <w:pStyle w:val="Paragraphedeliste"/>
        <w:numPr>
          <w:ilvl w:val="0"/>
          <w:numId w:val="9"/>
        </w:numPr>
        <w:bidi/>
        <w:spacing w:line="240" w:lineRule="auto"/>
        <w:ind w:left="1701"/>
        <w:rPr>
          <w:rFonts w:ascii="Arabic Typesetting" w:hAnsi="Arabic Typesetting" w:cs="Arabic Typesetting"/>
          <w:sz w:val="32"/>
          <w:szCs w:val="32"/>
          <w:rtl/>
          <w:lang w:bidi="ar-MA"/>
        </w:rPr>
      </w:pPr>
      <w:r w:rsidRPr="00795B24">
        <w:rPr>
          <w:rFonts w:ascii="Arabic Typesetting" w:hAnsi="Arabic Typesetting" w:cs="Arabic Typesetting"/>
          <w:sz w:val="32"/>
          <w:szCs w:val="32"/>
          <w:rtl/>
          <w:lang w:bidi="ar-MA"/>
        </w:rPr>
        <w:t>تحرير وتوقيع محضر مطابقة رؤوس القوائم للمواصفات التقنية وجاهزيتها للتسليم.</w:t>
      </w:r>
    </w:p>
    <w:p w:rsidR="00AB2650" w:rsidRPr="00795B24" w:rsidRDefault="00AB2650" w:rsidP="00AB2650">
      <w:pPr>
        <w:pStyle w:val="Titre2"/>
        <w:spacing w:line="276" w:lineRule="auto"/>
        <w:ind w:left="720" w:right="284"/>
        <w:jc w:val="left"/>
        <w:rPr>
          <w:rFonts w:ascii="Arabic Typesetting" w:hAnsi="Arabic Typesetting" w:cs="Arabic Typesetting"/>
          <w:b w:val="0"/>
          <w:bCs w:val="0"/>
          <w:sz w:val="32"/>
          <w:szCs w:val="32"/>
          <w:rtl/>
        </w:rPr>
      </w:pPr>
    </w:p>
    <w:p w:rsidR="00AB2650" w:rsidRPr="00795B24" w:rsidRDefault="00AB2650" w:rsidP="00AB2650">
      <w:pPr>
        <w:pStyle w:val="Corpsdetexte"/>
        <w:ind w:right="426"/>
        <w:jc w:val="lowKashida"/>
        <w:rPr>
          <w:rFonts w:ascii="Arabic Typesetting" w:hAnsi="Arabic Typesetting" w:cs="Arabic Typesetting"/>
          <w:sz w:val="32"/>
          <w:szCs w:val="32"/>
          <w:rtl/>
        </w:rPr>
      </w:pPr>
      <w:r w:rsidRPr="00795B24">
        <w:rPr>
          <w:rFonts w:ascii="Arabic Typesetting" w:hAnsi="Arabic Typesetting" w:cs="Arabic Typesetting"/>
          <w:b w:val="0"/>
          <w:bCs w:val="0"/>
          <w:sz w:val="32"/>
          <w:szCs w:val="32"/>
          <w:rtl/>
        </w:rPr>
        <w:t xml:space="preserve">                                                                  </w:t>
      </w:r>
      <w:r w:rsidRPr="00795B24">
        <w:rPr>
          <w:rFonts w:ascii="Arabic Typesetting" w:hAnsi="Arabic Typesetting" w:cs="Arabic Typesetting"/>
          <w:sz w:val="32"/>
          <w:szCs w:val="32"/>
          <w:rtl/>
        </w:rPr>
        <w:t>وتقبلوا أزكى التحيات</w:t>
      </w:r>
      <w:r w:rsidR="00744DD3">
        <w:rPr>
          <w:rFonts w:ascii="Arabic Typesetting" w:hAnsi="Arabic Typesetting" w:cs="Arabic Typesetting" w:hint="cs"/>
          <w:sz w:val="32"/>
          <w:szCs w:val="32"/>
          <w:rtl/>
        </w:rPr>
        <w:t>،</w:t>
      </w:r>
      <w:bookmarkStart w:id="0" w:name="_GoBack"/>
      <w:bookmarkEnd w:id="0"/>
      <w:r w:rsidRPr="00795B24">
        <w:rPr>
          <w:rFonts w:ascii="Arabic Typesetting" w:hAnsi="Arabic Typesetting" w:cs="Arabic Typesetting"/>
          <w:sz w:val="32"/>
          <w:szCs w:val="32"/>
          <w:rtl/>
        </w:rPr>
        <w:t xml:space="preserve"> والسلام</w:t>
      </w:r>
      <w:r w:rsidRPr="00795B24">
        <w:rPr>
          <w:rFonts w:ascii="Arabic Typesetting" w:hAnsi="Arabic Typesetting" w:cs="Arabic Typesetting"/>
          <w:sz w:val="32"/>
          <w:szCs w:val="32"/>
        </w:rPr>
        <w:t>.</w:t>
      </w:r>
      <w:r w:rsidRPr="00795B24">
        <w:rPr>
          <w:rFonts w:ascii="Arabic Typesetting" w:hAnsi="Arabic Typesetting" w:cs="Arabic Typesetting"/>
          <w:sz w:val="32"/>
          <w:szCs w:val="32"/>
          <w:rtl/>
        </w:rPr>
        <w:t xml:space="preserve"> </w:t>
      </w:r>
    </w:p>
    <w:p w:rsidR="00AB2650" w:rsidRPr="00795B24" w:rsidRDefault="00AB2650" w:rsidP="00AB2650">
      <w:pPr>
        <w:pStyle w:val="Corpsdetexte"/>
        <w:ind w:right="426"/>
        <w:jc w:val="lowKashida"/>
        <w:rPr>
          <w:rFonts w:ascii="Arabic Typesetting" w:hAnsi="Arabic Typesetting" w:cs="Arabic Typesetting"/>
          <w:b w:val="0"/>
          <w:bCs w:val="0"/>
          <w:sz w:val="24"/>
          <w:szCs w:val="40"/>
          <w:rtl/>
        </w:rPr>
      </w:pPr>
      <w:r w:rsidRPr="00795B24">
        <w:rPr>
          <w:rFonts w:ascii="Arabic Typesetting" w:hAnsi="Arabic Typesetting" w:cs="Arabic Typesetting"/>
          <w:b w:val="0"/>
          <w:bCs w:val="0"/>
          <w:sz w:val="24"/>
          <w:szCs w:val="40"/>
          <w:rtl/>
        </w:rPr>
        <w:t xml:space="preserve">                                                 </w:t>
      </w:r>
    </w:p>
    <w:p w:rsidR="00AB2650" w:rsidRPr="00795B24" w:rsidRDefault="00AB2650" w:rsidP="00AB2650">
      <w:pPr>
        <w:bidi/>
        <w:spacing w:line="240" w:lineRule="auto"/>
        <w:rPr>
          <w:rFonts w:ascii="Arabic Typesetting" w:hAnsi="Arabic Typesetting" w:cs="Arabic Typesetting"/>
          <w:sz w:val="28"/>
          <w:szCs w:val="28"/>
          <w:rtl/>
        </w:rPr>
      </w:pPr>
      <w:r w:rsidRPr="00795B24">
        <w:rPr>
          <w:rFonts w:ascii="Arabic Typesetting" w:hAnsi="Arabic Typesetting" w:cs="Arabic Typesetting"/>
          <w:sz w:val="28"/>
          <w:szCs w:val="28"/>
          <w:rtl/>
        </w:rPr>
        <w:t>المرفقات:</w:t>
      </w:r>
    </w:p>
    <w:p w:rsidR="00AB2650" w:rsidRPr="00795B24" w:rsidRDefault="00AB2650" w:rsidP="00AB2650">
      <w:pPr>
        <w:numPr>
          <w:ilvl w:val="0"/>
          <w:numId w:val="10"/>
        </w:numPr>
        <w:bidi/>
        <w:spacing w:line="240" w:lineRule="auto"/>
        <w:rPr>
          <w:rFonts w:ascii="Arabic Typesetting" w:hAnsi="Arabic Typesetting" w:cs="Arabic Typesetting"/>
          <w:sz w:val="28"/>
          <w:szCs w:val="28"/>
        </w:rPr>
      </w:pPr>
      <w:r w:rsidRPr="00795B24">
        <w:rPr>
          <w:rFonts w:ascii="Arabic Typesetting" w:hAnsi="Arabic Typesetting" w:cs="Arabic Typesetting"/>
          <w:sz w:val="28"/>
          <w:szCs w:val="28"/>
          <w:rtl/>
        </w:rPr>
        <w:t>نسخة من الصفقة رقم: ....................</w:t>
      </w:r>
    </w:p>
    <w:p w:rsidR="00BA5EC5" w:rsidRPr="00795B24" w:rsidRDefault="00AB2650" w:rsidP="00795B24">
      <w:pPr>
        <w:numPr>
          <w:ilvl w:val="0"/>
          <w:numId w:val="10"/>
        </w:numPr>
        <w:bidi/>
        <w:spacing w:line="240" w:lineRule="auto"/>
        <w:rPr>
          <w:rFonts w:ascii="Arabic Typesetting" w:hAnsi="Arabic Typesetting" w:cs="Arabic Typesetting"/>
          <w:sz w:val="28"/>
          <w:szCs w:val="28"/>
        </w:rPr>
      </w:pPr>
      <w:r w:rsidRPr="00795B24">
        <w:rPr>
          <w:rFonts w:ascii="Arabic Typesetting" w:hAnsi="Arabic Typesetting" w:cs="Arabic Typesetting"/>
          <w:noProof/>
          <w:sz w:val="32"/>
          <w:szCs w:val="32"/>
          <w:rtl/>
        </w:rPr>
        <w:t>نسخة من محضر أشغال لجنة تقييم العينات / الوثائق الوصفية والتقنية.</w:t>
      </w:r>
    </w:p>
    <w:sectPr w:rsidR="00BA5EC5" w:rsidRPr="00795B24" w:rsidSect="0012690F">
      <w:headerReference w:type="even" r:id="rId10"/>
      <w:headerReference w:type="default" r:id="rId11"/>
      <w:footerReference w:type="default" r:id="rId12"/>
      <w:headerReference w:type="first" r:id="rId13"/>
      <w:pgSz w:w="11900" w:h="16840"/>
      <w:pgMar w:top="709" w:right="1134" w:bottom="1134" w:left="1418"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C0" w:rsidRDefault="00BE0BC0" w:rsidP="00B321EF">
      <w:pPr>
        <w:spacing w:after="0" w:line="240" w:lineRule="auto"/>
      </w:pPr>
      <w:r>
        <w:separator/>
      </w:r>
    </w:p>
  </w:endnote>
  <w:endnote w:type="continuationSeparator" w:id="0">
    <w:p w:rsidR="00BE0BC0" w:rsidRDefault="00BE0BC0"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23" w:rsidRDefault="00C90E33" w:rsidP="004242DB">
    <w:pPr>
      <w:pStyle w:val="Pieddepage"/>
      <w:jc w:val="right"/>
    </w:pPr>
    <w:r>
      <w:rPr>
        <w:noProof/>
      </w:rPr>
      <w:drawing>
        <wp:anchor distT="0" distB="0" distL="114300" distR="114300" simplePos="0" relativeHeight="251657216" behindDoc="1" locked="0" layoutInCell="1" allowOverlap="1">
          <wp:simplePos x="0" y="0"/>
          <wp:positionH relativeFrom="column">
            <wp:posOffset>-661035</wp:posOffset>
          </wp:positionH>
          <wp:positionV relativeFrom="paragraph">
            <wp:posOffset>12700</wp:posOffset>
          </wp:positionV>
          <wp:extent cx="7468235" cy="21717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7468235" cy="217170"/>
                  </a:xfrm>
                  <a:prstGeom prst="rect">
                    <a:avLst/>
                  </a:prstGeom>
                  <a:noFill/>
                  <a:ln w="9525">
                    <a:noFill/>
                    <a:miter lim="800000"/>
                    <a:headEnd/>
                    <a:tailEnd/>
                  </a:ln>
                </pic:spPr>
              </pic:pic>
            </a:graphicData>
          </a:graphic>
        </wp:anchor>
      </w:drawing>
    </w:r>
  </w:p>
  <w:p w:rsidR="00B321EF" w:rsidRDefault="00175947" w:rsidP="00456564">
    <w:pPr>
      <w:pStyle w:val="Pieddepage"/>
      <w:bidi/>
    </w:pPr>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110490</wp:posOffset>
              </wp:positionV>
              <wp:extent cx="5831205" cy="466725"/>
              <wp:effectExtent l="4445" t="0" r="317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357" w:rsidRPr="00607C2D" w:rsidRDefault="009F2357" w:rsidP="009F2357">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F2357" w:rsidRPr="00480DFE" w:rsidRDefault="009F2357" w:rsidP="009F2357">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4pt;margin-top:8.7pt;width:459.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" filled="f" stroked="f">
              <v:textbox>
                <w:txbxContent>
                  <w:p w:rsidR="009F2357" w:rsidRPr="00607C2D" w:rsidRDefault="009F2357" w:rsidP="009F2357">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F2357" w:rsidRPr="00480DFE" w:rsidRDefault="009F2357" w:rsidP="009F2357">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mc:Fallback>
      </mc:AlternateContent>
    </w:r>
  </w:p>
  <w:p w:rsidR="00163779" w:rsidRDefault="001637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C0" w:rsidRDefault="00BE0BC0" w:rsidP="00B321EF">
      <w:pPr>
        <w:spacing w:after="0" w:line="240" w:lineRule="auto"/>
      </w:pPr>
      <w:r>
        <w:separator/>
      </w:r>
    </w:p>
  </w:footnote>
  <w:footnote w:type="continuationSeparator" w:id="0">
    <w:p w:rsidR="00BE0BC0" w:rsidRDefault="00BE0BC0" w:rsidP="00B3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BE0BC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19" o:spid="_x0000_s2050" type="#_x0000_t136" style="position:absolute;margin-left:0;margin-top:0;width:411.85pt;height:247.1pt;rotation:315;z-index:-251654144;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BE0BC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20" o:spid="_x0000_s2051" type="#_x0000_t136" style="position:absolute;margin-left:0;margin-top:0;width:411.85pt;height:247.1pt;rotation:315;z-index:-251652096;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BE0BC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18" o:spid="_x0000_s2049" type="#_x0000_t136" style="position:absolute;margin-left:0;margin-top:0;width:411.85pt;height:247.1pt;rotation:315;z-index:-251656192;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54D"/>
    <w:multiLevelType w:val="hybridMultilevel"/>
    <w:tmpl w:val="6DD884D2"/>
    <w:lvl w:ilvl="0" w:tplc="C61E0FC6">
      <w:numFmt w:val="bullet"/>
      <w:lvlText w:val="-"/>
      <w:lvlJc w:val="left"/>
      <w:pPr>
        <w:ind w:left="720" w:hanging="360"/>
      </w:pPr>
      <w:rPr>
        <w:rFonts w:ascii="Calibri" w:eastAsia="Times New Roman" w:hAnsi="Calibri" w:cs="AL-Mohanad Bold"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F1BA6"/>
    <w:multiLevelType w:val="hybridMultilevel"/>
    <w:tmpl w:val="9998C8AC"/>
    <w:lvl w:ilvl="0" w:tplc="84320E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20768"/>
    <w:multiLevelType w:val="hybridMultilevel"/>
    <w:tmpl w:val="9BA0C8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A885F7D"/>
    <w:multiLevelType w:val="hybridMultilevel"/>
    <w:tmpl w:val="487ADD20"/>
    <w:lvl w:ilvl="0" w:tplc="C61E0FC6">
      <w:numFmt w:val="bullet"/>
      <w:lvlText w:val="-"/>
      <w:lvlJc w:val="left"/>
      <w:pPr>
        <w:ind w:left="720" w:hanging="360"/>
      </w:pPr>
      <w:rPr>
        <w:rFonts w:ascii="Calibri" w:eastAsia="Times New Roman" w:hAnsi="Calibri" w:cs="AL-Mohanad Bold"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E24BF5"/>
    <w:multiLevelType w:val="hybridMultilevel"/>
    <w:tmpl w:val="6F5EFC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FB4755"/>
    <w:multiLevelType w:val="hybridMultilevel"/>
    <w:tmpl w:val="FDFC3E62"/>
    <w:lvl w:ilvl="0" w:tplc="05C6EA34">
      <w:start w:val="1"/>
      <w:numFmt w:val="bullet"/>
      <w:lvlText w:val="-"/>
      <w:lvlJc w:val="left"/>
      <w:pPr>
        <w:ind w:left="720" w:hanging="360"/>
      </w:pPr>
      <w:rPr>
        <w:rFonts w:ascii="Microsoft Uighur" w:eastAsiaTheme="minorEastAsia" w:hAnsi="Microsoft Uighur" w:cs="Microsoft Uighur"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6B1CE4"/>
    <w:multiLevelType w:val="hybridMultilevel"/>
    <w:tmpl w:val="E544E6A6"/>
    <w:lvl w:ilvl="0" w:tplc="16D08814">
      <w:start w:val="1"/>
      <w:numFmt w:val="bullet"/>
      <w:lvlText w:val="–"/>
      <w:lvlJc w:val="left"/>
      <w:pPr>
        <w:tabs>
          <w:tab w:val="num" w:pos="720"/>
        </w:tabs>
        <w:ind w:left="720" w:hanging="360"/>
      </w:pPr>
      <w:rPr>
        <w:rFonts w:ascii="Arial" w:hAnsi="Arial" w:cs="Times New Roman" w:hint="default"/>
      </w:rPr>
    </w:lvl>
    <w:lvl w:ilvl="1" w:tplc="3A8C6F30">
      <w:start w:val="1"/>
      <w:numFmt w:val="bullet"/>
      <w:lvlText w:val="•"/>
      <w:lvlJc w:val="left"/>
      <w:pPr>
        <w:tabs>
          <w:tab w:val="num" w:pos="1440"/>
        </w:tabs>
        <w:ind w:left="1440" w:hanging="360"/>
      </w:pPr>
      <w:rPr>
        <w:rFonts w:ascii="Arial" w:hAnsi="Arial" w:cs="Times New Roman" w:hint="default"/>
        <w:lang w:bidi="ar-MA"/>
      </w:rPr>
    </w:lvl>
    <w:lvl w:ilvl="2" w:tplc="6E2E5D6A">
      <w:start w:val="1"/>
      <w:numFmt w:val="bullet"/>
      <w:lvlText w:val="–"/>
      <w:lvlJc w:val="left"/>
      <w:pPr>
        <w:tabs>
          <w:tab w:val="num" w:pos="2160"/>
        </w:tabs>
        <w:ind w:left="2160" w:hanging="360"/>
      </w:pPr>
      <w:rPr>
        <w:rFonts w:ascii="Arial" w:hAnsi="Arial" w:cs="Times New Roman" w:hint="default"/>
      </w:rPr>
    </w:lvl>
    <w:lvl w:ilvl="3" w:tplc="2BBE6F94">
      <w:start w:val="1"/>
      <w:numFmt w:val="bullet"/>
      <w:lvlText w:val="–"/>
      <w:lvlJc w:val="left"/>
      <w:pPr>
        <w:tabs>
          <w:tab w:val="num" w:pos="2880"/>
        </w:tabs>
        <w:ind w:left="2880" w:hanging="360"/>
      </w:pPr>
      <w:rPr>
        <w:rFonts w:ascii="Arial" w:hAnsi="Arial" w:cs="Times New Roman" w:hint="default"/>
      </w:rPr>
    </w:lvl>
    <w:lvl w:ilvl="4" w:tplc="FB322F1E">
      <w:start w:val="1"/>
      <w:numFmt w:val="bullet"/>
      <w:lvlText w:val="–"/>
      <w:lvlJc w:val="left"/>
      <w:pPr>
        <w:tabs>
          <w:tab w:val="num" w:pos="3600"/>
        </w:tabs>
        <w:ind w:left="3600" w:hanging="360"/>
      </w:pPr>
      <w:rPr>
        <w:rFonts w:ascii="Arial" w:hAnsi="Arial" w:cs="Times New Roman" w:hint="default"/>
      </w:rPr>
    </w:lvl>
    <w:lvl w:ilvl="5" w:tplc="1C80AF2A">
      <w:start w:val="1"/>
      <w:numFmt w:val="bullet"/>
      <w:lvlText w:val="–"/>
      <w:lvlJc w:val="left"/>
      <w:pPr>
        <w:tabs>
          <w:tab w:val="num" w:pos="4320"/>
        </w:tabs>
        <w:ind w:left="4320" w:hanging="360"/>
      </w:pPr>
      <w:rPr>
        <w:rFonts w:ascii="Arial" w:hAnsi="Arial" w:cs="Times New Roman" w:hint="default"/>
      </w:rPr>
    </w:lvl>
    <w:lvl w:ilvl="6" w:tplc="65ACEC1A">
      <w:start w:val="1"/>
      <w:numFmt w:val="bullet"/>
      <w:lvlText w:val="–"/>
      <w:lvlJc w:val="left"/>
      <w:pPr>
        <w:tabs>
          <w:tab w:val="num" w:pos="5040"/>
        </w:tabs>
        <w:ind w:left="5040" w:hanging="360"/>
      </w:pPr>
      <w:rPr>
        <w:rFonts w:ascii="Arial" w:hAnsi="Arial" w:cs="Times New Roman" w:hint="default"/>
      </w:rPr>
    </w:lvl>
    <w:lvl w:ilvl="7" w:tplc="3B104AF2">
      <w:start w:val="1"/>
      <w:numFmt w:val="bullet"/>
      <w:lvlText w:val="–"/>
      <w:lvlJc w:val="left"/>
      <w:pPr>
        <w:tabs>
          <w:tab w:val="num" w:pos="5760"/>
        </w:tabs>
        <w:ind w:left="5760" w:hanging="360"/>
      </w:pPr>
      <w:rPr>
        <w:rFonts w:ascii="Arial" w:hAnsi="Arial" w:cs="Times New Roman" w:hint="default"/>
      </w:rPr>
    </w:lvl>
    <w:lvl w:ilvl="8" w:tplc="7E1A350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73B4D92"/>
    <w:multiLevelType w:val="hybridMultilevel"/>
    <w:tmpl w:val="2F204EDA"/>
    <w:lvl w:ilvl="0" w:tplc="040C000F">
      <w:start w:val="1"/>
      <w:numFmt w:val="decimal"/>
      <w:lvlText w:val="%1."/>
      <w:lvlJc w:val="left"/>
      <w:pPr>
        <w:ind w:left="944" w:hanging="360"/>
      </w:pPr>
    </w:lvl>
    <w:lvl w:ilvl="1" w:tplc="040C0019" w:tentative="1">
      <w:start w:val="1"/>
      <w:numFmt w:val="lowerLetter"/>
      <w:lvlText w:val="%2."/>
      <w:lvlJc w:val="left"/>
      <w:pPr>
        <w:ind w:left="1664" w:hanging="360"/>
      </w:pPr>
    </w:lvl>
    <w:lvl w:ilvl="2" w:tplc="040C001B" w:tentative="1">
      <w:start w:val="1"/>
      <w:numFmt w:val="lowerRoman"/>
      <w:lvlText w:val="%3."/>
      <w:lvlJc w:val="right"/>
      <w:pPr>
        <w:ind w:left="2384" w:hanging="180"/>
      </w:pPr>
    </w:lvl>
    <w:lvl w:ilvl="3" w:tplc="040C000F" w:tentative="1">
      <w:start w:val="1"/>
      <w:numFmt w:val="decimal"/>
      <w:lvlText w:val="%4."/>
      <w:lvlJc w:val="left"/>
      <w:pPr>
        <w:ind w:left="3104" w:hanging="360"/>
      </w:pPr>
    </w:lvl>
    <w:lvl w:ilvl="4" w:tplc="040C0019" w:tentative="1">
      <w:start w:val="1"/>
      <w:numFmt w:val="lowerLetter"/>
      <w:lvlText w:val="%5."/>
      <w:lvlJc w:val="left"/>
      <w:pPr>
        <w:ind w:left="3824" w:hanging="360"/>
      </w:pPr>
    </w:lvl>
    <w:lvl w:ilvl="5" w:tplc="040C001B" w:tentative="1">
      <w:start w:val="1"/>
      <w:numFmt w:val="lowerRoman"/>
      <w:lvlText w:val="%6."/>
      <w:lvlJc w:val="right"/>
      <w:pPr>
        <w:ind w:left="4544" w:hanging="180"/>
      </w:pPr>
    </w:lvl>
    <w:lvl w:ilvl="6" w:tplc="040C000F" w:tentative="1">
      <w:start w:val="1"/>
      <w:numFmt w:val="decimal"/>
      <w:lvlText w:val="%7."/>
      <w:lvlJc w:val="left"/>
      <w:pPr>
        <w:ind w:left="5264" w:hanging="360"/>
      </w:pPr>
    </w:lvl>
    <w:lvl w:ilvl="7" w:tplc="040C0019" w:tentative="1">
      <w:start w:val="1"/>
      <w:numFmt w:val="lowerLetter"/>
      <w:lvlText w:val="%8."/>
      <w:lvlJc w:val="left"/>
      <w:pPr>
        <w:ind w:left="5984" w:hanging="360"/>
      </w:pPr>
    </w:lvl>
    <w:lvl w:ilvl="8" w:tplc="040C001B" w:tentative="1">
      <w:start w:val="1"/>
      <w:numFmt w:val="lowerRoman"/>
      <w:lvlText w:val="%9."/>
      <w:lvlJc w:val="right"/>
      <w:pPr>
        <w:ind w:left="6704" w:hanging="180"/>
      </w:pPr>
    </w:lvl>
  </w:abstractNum>
  <w:abstractNum w:abstractNumId="8" w15:restartNumberingAfterBreak="0">
    <w:nsid w:val="62ED7A91"/>
    <w:multiLevelType w:val="hybridMultilevel"/>
    <w:tmpl w:val="B672CD6C"/>
    <w:lvl w:ilvl="0" w:tplc="D63A2472">
      <w:numFmt w:val="bullet"/>
      <w:lvlText w:val="-"/>
      <w:lvlJc w:val="left"/>
      <w:pPr>
        <w:ind w:left="1080" w:hanging="360"/>
      </w:pPr>
      <w:rPr>
        <w:rFonts w:ascii="Arabic Typesetting" w:eastAsia="Times New Roman"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C7103A0"/>
    <w:multiLevelType w:val="hybridMultilevel"/>
    <w:tmpl w:val="F5D22AF2"/>
    <w:lvl w:ilvl="0" w:tplc="040C0001">
      <w:start w:val="1"/>
      <w:numFmt w:val="bullet"/>
      <w:lvlText w:val=""/>
      <w:lvlJc w:val="left"/>
      <w:pPr>
        <w:ind w:left="720" w:hanging="360"/>
      </w:pPr>
      <w:rPr>
        <w:rFonts w:ascii="Symbol" w:hAnsi="Symbol"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2"/>
  </w:num>
  <w:num w:numId="6">
    <w:abstractNumId w:val="7"/>
  </w:num>
  <w:num w:numId="7">
    <w:abstractNumId w:val="0"/>
  </w:num>
  <w:num w:numId="8">
    <w:abstractNumId w:val="9"/>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E"/>
    <w:rsid w:val="0000042E"/>
    <w:rsid w:val="00000F37"/>
    <w:rsid w:val="000031A1"/>
    <w:rsid w:val="00003A6A"/>
    <w:rsid w:val="000042E6"/>
    <w:rsid w:val="00010A1F"/>
    <w:rsid w:val="00012023"/>
    <w:rsid w:val="00013827"/>
    <w:rsid w:val="00021F64"/>
    <w:rsid w:val="00022D3C"/>
    <w:rsid w:val="00024E4A"/>
    <w:rsid w:val="00026A62"/>
    <w:rsid w:val="00026F23"/>
    <w:rsid w:val="0003055D"/>
    <w:rsid w:val="000324C2"/>
    <w:rsid w:val="000342AF"/>
    <w:rsid w:val="00041CDE"/>
    <w:rsid w:val="00041DB5"/>
    <w:rsid w:val="000420CC"/>
    <w:rsid w:val="000450AD"/>
    <w:rsid w:val="00045641"/>
    <w:rsid w:val="00047748"/>
    <w:rsid w:val="00052259"/>
    <w:rsid w:val="000543E6"/>
    <w:rsid w:val="00055797"/>
    <w:rsid w:val="00056F9E"/>
    <w:rsid w:val="00063486"/>
    <w:rsid w:val="00073399"/>
    <w:rsid w:val="00074A8C"/>
    <w:rsid w:val="00092C08"/>
    <w:rsid w:val="00094A28"/>
    <w:rsid w:val="00096EC5"/>
    <w:rsid w:val="000A0C61"/>
    <w:rsid w:val="000A4594"/>
    <w:rsid w:val="000B0C3D"/>
    <w:rsid w:val="000B3183"/>
    <w:rsid w:val="000B7A3D"/>
    <w:rsid w:val="000C0126"/>
    <w:rsid w:val="000C1A57"/>
    <w:rsid w:val="000C4E72"/>
    <w:rsid w:val="000D052F"/>
    <w:rsid w:val="000D4201"/>
    <w:rsid w:val="000D7E07"/>
    <w:rsid w:val="000E0FA7"/>
    <w:rsid w:val="000E30BD"/>
    <w:rsid w:val="000E358A"/>
    <w:rsid w:val="000E54E3"/>
    <w:rsid w:val="000E6329"/>
    <w:rsid w:val="000E7695"/>
    <w:rsid w:val="00100341"/>
    <w:rsid w:val="001004F1"/>
    <w:rsid w:val="00103BB3"/>
    <w:rsid w:val="00112B0F"/>
    <w:rsid w:val="0011360D"/>
    <w:rsid w:val="001140D8"/>
    <w:rsid w:val="00114689"/>
    <w:rsid w:val="0011579A"/>
    <w:rsid w:val="001157F0"/>
    <w:rsid w:val="00116F71"/>
    <w:rsid w:val="001172DC"/>
    <w:rsid w:val="00120CDE"/>
    <w:rsid w:val="0012309E"/>
    <w:rsid w:val="00125C73"/>
    <w:rsid w:val="00126000"/>
    <w:rsid w:val="0012690F"/>
    <w:rsid w:val="0012750B"/>
    <w:rsid w:val="00130451"/>
    <w:rsid w:val="001311F7"/>
    <w:rsid w:val="001331A0"/>
    <w:rsid w:val="001401C0"/>
    <w:rsid w:val="00140886"/>
    <w:rsid w:val="00144F20"/>
    <w:rsid w:val="00145D7F"/>
    <w:rsid w:val="00146FAF"/>
    <w:rsid w:val="00153B66"/>
    <w:rsid w:val="00154162"/>
    <w:rsid w:val="0015465A"/>
    <w:rsid w:val="0015474B"/>
    <w:rsid w:val="001565C4"/>
    <w:rsid w:val="00156E22"/>
    <w:rsid w:val="0016123F"/>
    <w:rsid w:val="001617E3"/>
    <w:rsid w:val="00163779"/>
    <w:rsid w:val="001650B6"/>
    <w:rsid w:val="00165CE3"/>
    <w:rsid w:val="00166581"/>
    <w:rsid w:val="00166F64"/>
    <w:rsid w:val="001717C5"/>
    <w:rsid w:val="00171B8C"/>
    <w:rsid w:val="0017285F"/>
    <w:rsid w:val="00173588"/>
    <w:rsid w:val="00175947"/>
    <w:rsid w:val="001762E8"/>
    <w:rsid w:val="00180386"/>
    <w:rsid w:val="00180BB2"/>
    <w:rsid w:val="001855F3"/>
    <w:rsid w:val="00185CD5"/>
    <w:rsid w:val="001868C6"/>
    <w:rsid w:val="0019098D"/>
    <w:rsid w:val="001920CC"/>
    <w:rsid w:val="00192C2F"/>
    <w:rsid w:val="001A0431"/>
    <w:rsid w:val="001A10C3"/>
    <w:rsid w:val="001A3462"/>
    <w:rsid w:val="001A35F6"/>
    <w:rsid w:val="001A4954"/>
    <w:rsid w:val="001A7D97"/>
    <w:rsid w:val="001B56DF"/>
    <w:rsid w:val="001B595E"/>
    <w:rsid w:val="001C1191"/>
    <w:rsid w:val="001C334D"/>
    <w:rsid w:val="001C528C"/>
    <w:rsid w:val="001D01AD"/>
    <w:rsid w:val="001D2D80"/>
    <w:rsid w:val="001D4905"/>
    <w:rsid w:val="001D55B1"/>
    <w:rsid w:val="001E17AF"/>
    <w:rsid w:val="001E1915"/>
    <w:rsid w:val="001E6CE1"/>
    <w:rsid w:val="001F1BD7"/>
    <w:rsid w:val="001F2E16"/>
    <w:rsid w:val="001F6496"/>
    <w:rsid w:val="002007B2"/>
    <w:rsid w:val="00203D62"/>
    <w:rsid w:val="00204795"/>
    <w:rsid w:val="002064D4"/>
    <w:rsid w:val="0020697E"/>
    <w:rsid w:val="002101E1"/>
    <w:rsid w:val="0021484E"/>
    <w:rsid w:val="00216D2E"/>
    <w:rsid w:val="002212BB"/>
    <w:rsid w:val="00225B14"/>
    <w:rsid w:val="002279EF"/>
    <w:rsid w:val="00231DE4"/>
    <w:rsid w:val="00231EE3"/>
    <w:rsid w:val="00232CE0"/>
    <w:rsid w:val="00233196"/>
    <w:rsid w:val="00242C6B"/>
    <w:rsid w:val="002472FE"/>
    <w:rsid w:val="002513CA"/>
    <w:rsid w:val="0025481B"/>
    <w:rsid w:val="0026134A"/>
    <w:rsid w:val="0026260F"/>
    <w:rsid w:val="00262AFF"/>
    <w:rsid w:val="00263B44"/>
    <w:rsid w:val="00263F0E"/>
    <w:rsid w:val="00270D01"/>
    <w:rsid w:val="002734CF"/>
    <w:rsid w:val="00276115"/>
    <w:rsid w:val="002762EA"/>
    <w:rsid w:val="002766E8"/>
    <w:rsid w:val="00276D26"/>
    <w:rsid w:val="00280E02"/>
    <w:rsid w:val="00285BA5"/>
    <w:rsid w:val="002870EE"/>
    <w:rsid w:val="002948AF"/>
    <w:rsid w:val="00296048"/>
    <w:rsid w:val="00296E35"/>
    <w:rsid w:val="002A18D5"/>
    <w:rsid w:val="002A222A"/>
    <w:rsid w:val="002A31EF"/>
    <w:rsid w:val="002A505C"/>
    <w:rsid w:val="002A5852"/>
    <w:rsid w:val="002A67D1"/>
    <w:rsid w:val="002B47DA"/>
    <w:rsid w:val="002B7A38"/>
    <w:rsid w:val="002C1C95"/>
    <w:rsid w:val="002C55BA"/>
    <w:rsid w:val="002D05FB"/>
    <w:rsid w:val="002D1676"/>
    <w:rsid w:val="002D6ABE"/>
    <w:rsid w:val="002D6CC5"/>
    <w:rsid w:val="002E41BB"/>
    <w:rsid w:val="002E50F0"/>
    <w:rsid w:val="002F3203"/>
    <w:rsid w:val="002F70CC"/>
    <w:rsid w:val="002F76C9"/>
    <w:rsid w:val="00300C23"/>
    <w:rsid w:val="00302A82"/>
    <w:rsid w:val="0030374E"/>
    <w:rsid w:val="00310F08"/>
    <w:rsid w:val="003152FC"/>
    <w:rsid w:val="003158DD"/>
    <w:rsid w:val="0031590B"/>
    <w:rsid w:val="0031777A"/>
    <w:rsid w:val="00324BC1"/>
    <w:rsid w:val="00326FDD"/>
    <w:rsid w:val="00330836"/>
    <w:rsid w:val="00335E3A"/>
    <w:rsid w:val="003362A7"/>
    <w:rsid w:val="0034119C"/>
    <w:rsid w:val="003413B8"/>
    <w:rsid w:val="00341784"/>
    <w:rsid w:val="00341931"/>
    <w:rsid w:val="00341EFE"/>
    <w:rsid w:val="003517E3"/>
    <w:rsid w:val="003555FA"/>
    <w:rsid w:val="00363010"/>
    <w:rsid w:val="00363047"/>
    <w:rsid w:val="00364FC8"/>
    <w:rsid w:val="00371D02"/>
    <w:rsid w:val="00373693"/>
    <w:rsid w:val="00376741"/>
    <w:rsid w:val="00376F14"/>
    <w:rsid w:val="00377551"/>
    <w:rsid w:val="00380642"/>
    <w:rsid w:val="00382C49"/>
    <w:rsid w:val="00383E11"/>
    <w:rsid w:val="003863B4"/>
    <w:rsid w:val="003A14D5"/>
    <w:rsid w:val="003A3E31"/>
    <w:rsid w:val="003A5B4C"/>
    <w:rsid w:val="003A71DF"/>
    <w:rsid w:val="003B1A70"/>
    <w:rsid w:val="003B2290"/>
    <w:rsid w:val="003B354F"/>
    <w:rsid w:val="003C3983"/>
    <w:rsid w:val="003C5345"/>
    <w:rsid w:val="003D034D"/>
    <w:rsid w:val="003E40B1"/>
    <w:rsid w:val="003E728B"/>
    <w:rsid w:val="003E7894"/>
    <w:rsid w:val="003F1080"/>
    <w:rsid w:val="003F2750"/>
    <w:rsid w:val="003F6205"/>
    <w:rsid w:val="003F7C42"/>
    <w:rsid w:val="003F7FE3"/>
    <w:rsid w:val="00407BE2"/>
    <w:rsid w:val="0041632B"/>
    <w:rsid w:val="004206B0"/>
    <w:rsid w:val="004209F0"/>
    <w:rsid w:val="00420DF4"/>
    <w:rsid w:val="004223EE"/>
    <w:rsid w:val="00423050"/>
    <w:rsid w:val="00423072"/>
    <w:rsid w:val="004242DB"/>
    <w:rsid w:val="0042636A"/>
    <w:rsid w:val="00431741"/>
    <w:rsid w:val="00437AC5"/>
    <w:rsid w:val="0044155B"/>
    <w:rsid w:val="00443905"/>
    <w:rsid w:val="00443CFE"/>
    <w:rsid w:val="004440F4"/>
    <w:rsid w:val="00447808"/>
    <w:rsid w:val="00455E90"/>
    <w:rsid w:val="00456564"/>
    <w:rsid w:val="0046056E"/>
    <w:rsid w:val="004639BE"/>
    <w:rsid w:val="00464AA3"/>
    <w:rsid w:val="00465717"/>
    <w:rsid w:val="0047038D"/>
    <w:rsid w:val="00470459"/>
    <w:rsid w:val="00471D70"/>
    <w:rsid w:val="004733CD"/>
    <w:rsid w:val="00474E75"/>
    <w:rsid w:val="0047721C"/>
    <w:rsid w:val="00477CA7"/>
    <w:rsid w:val="00480DFE"/>
    <w:rsid w:val="00482B78"/>
    <w:rsid w:val="00485B37"/>
    <w:rsid w:val="004875AF"/>
    <w:rsid w:val="00487DF9"/>
    <w:rsid w:val="00490C02"/>
    <w:rsid w:val="004A7006"/>
    <w:rsid w:val="004A7208"/>
    <w:rsid w:val="004B15C7"/>
    <w:rsid w:val="004B266F"/>
    <w:rsid w:val="004B4DC0"/>
    <w:rsid w:val="004B6402"/>
    <w:rsid w:val="004C5A58"/>
    <w:rsid w:val="004C7B3F"/>
    <w:rsid w:val="004C7CC3"/>
    <w:rsid w:val="004D61DD"/>
    <w:rsid w:val="004D645D"/>
    <w:rsid w:val="004D769A"/>
    <w:rsid w:val="004E71C1"/>
    <w:rsid w:val="004E7BAB"/>
    <w:rsid w:val="004F4ECF"/>
    <w:rsid w:val="004F75AD"/>
    <w:rsid w:val="00502401"/>
    <w:rsid w:val="00512140"/>
    <w:rsid w:val="005146CD"/>
    <w:rsid w:val="0051516B"/>
    <w:rsid w:val="00517510"/>
    <w:rsid w:val="00517938"/>
    <w:rsid w:val="00520248"/>
    <w:rsid w:val="00521341"/>
    <w:rsid w:val="00524422"/>
    <w:rsid w:val="0052530C"/>
    <w:rsid w:val="0053031C"/>
    <w:rsid w:val="00532C86"/>
    <w:rsid w:val="00532FFF"/>
    <w:rsid w:val="00533C05"/>
    <w:rsid w:val="005373C1"/>
    <w:rsid w:val="00540044"/>
    <w:rsid w:val="0054256F"/>
    <w:rsid w:val="00543AF8"/>
    <w:rsid w:val="00545048"/>
    <w:rsid w:val="00547D5E"/>
    <w:rsid w:val="00556A05"/>
    <w:rsid w:val="005605CB"/>
    <w:rsid w:val="005606F4"/>
    <w:rsid w:val="005616E6"/>
    <w:rsid w:val="005617CF"/>
    <w:rsid w:val="005735AD"/>
    <w:rsid w:val="00575EE9"/>
    <w:rsid w:val="00576F59"/>
    <w:rsid w:val="005774E4"/>
    <w:rsid w:val="005837D7"/>
    <w:rsid w:val="00583B81"/>
    <w:rsid w:val="00586DBD"/>
    <w:rsid w:val="005924A3"/>
    <w:rsid w:val="005A2AFF"/>
    <w:rsid w:val="005A4654"/>
    <w:rsid w:val="005A773B"/>
    <w:rsid w:val="005B0D70"/>
    <w:rsid w:val="005C25A8"/>
    <w:rsid w:val="005C589C"/>
    <w:rsid w:val="005D7671"/>
    <w:rsid w:val="005E1BD5"/>
    <w:rsid w:val="005E1F72"/>
    <w:rsid w:val="005E605A"/>
    <w:rsid w:val="005E60E9"/>
    <w:rsid w:val="005E6782"/>
    <w:rsid w:val="005F0926"/>
    <w:rsid w:val="005F3A01"/>
    <w:rsid w:val="005F4F3D"/>
    <w:rsid w:val="005F691A"/>
    <w:rsid w:val="005F69AC"/>
    <w:rsid w:val="00602E23"/>
    <w:rsid w:val="00604134"/>
    <w:rsid w:val="00604ED0"/>
    <w:rsid w:val="00607C2D"/>
    <w:rsid w:val="00610A63"/>
    <w:rsid w:val="00611D54"/>
    <w:rsid w:val="00616961"/>
    <w:rsid w:val="00620DF2"/>
    <w:rsid w:val="00621344"/>
    <w:rsid w:val="0062530E"/>
    <w:rsid w:val="0062738B"/>
    <w:rsid w:val="0062746B"/>
    <w:rsid w:val="00627788"/>
    <w:rsid w:val="00630E4F"/>
    <w:rsid w:val="00631D6A"/>
    <w:rsid w:val="006369CC"/>
    <w:rsid w:val="006418F0"/>
    <w:rsid w:val="00646111"/>
    <w:rsid w:val="006522B8"/>
    <w:rsid w:val="00652547"/>
    <w:rsid w:val="00653BE6"/>
    <w:rsid w:val="006552A2"/>
    <w:rsid w:val="00655F87"/>
    <w:rsid w:val="006573B1"/>
    <w:rsid w:val="006660D2"/>
    <w:rsid w:val="006678FD"/>
    <w:rsid w:val="0069446E"/>
    <w:rsid w:val="006A1008"/>
    <w:rsid w:val="006A27D6"/>
    <w:rsid w:val="006A70D2"/>
    <w:rsid w:val="006A73A3"/>
    <w:rsid w:val="006A7E6E"/>
    <w:rsid w:val="006B613D"/>
    <w:rsid w:val="006C0056"/>
    <w:rsid w:val="006C6373"/>
    <w:rsid w:val="006D0D9B"/>
    <w:rsid w:val="006D3C4A"/>
    <w:rsid w:val="006D5CDE"/>
    <w:rsid w:val="006D5D36"/>
    <w:rsid w:val="006D71EE"/>
    <w:rsid w:val="006D78EF"/>
    <w:rsid w:val="006E330F"/>
    <w:rsid w:val="006F03C3"/>
    <w:rsid w:val="006F1EDE"/>
    <w:rsid w:val="006F4F25"/>
    <w:rsid w:val="007047F3"/>
    <w:rsid w:val="00704E14"/>
    <w:rsid w:val="00710C79"/>
    <w:rsid w:val="007125B0"/>
    <w:rsid w:val="00712955"/>
    <w:rsid w:val="00714DC7"/>
    <w:rsid w:val="00714F69"/>
    <w:rsid w:val="0071776F"/>
    <w:rsid w:val="0072089E"/>
    <w:rsid w:val="00720B8F"/>
    <w:rsid w:val="00723341"/>
    <w:rsid w:val="007347C6"/>
    <w:rsid w:val="007360C4"/>
    <w:rsid w:val="0073683C"/>
    <w:rsid w:val="00737D80"/>
    <w:rsid w:val="007422B6"/>
    <w:rsid w:val="00742B06"/>
    <w:rsid w:val="00743960"/>
    <w:rsid w:val="00744DD3"/>
    <w:rsid w:val="00746003"/>
    <w:rsid w:val="00756FC4"/>
    <w:rsid w:val="007609C2"/>
    <w:rsid w:val="00762C52"/>
    <w:rsid w:val="00764025"/>
    <w:rsid w:val="007712ED"/>
    <w:rsid w:val="007743FB"/>
    <w:rsid w:val="00784248"/>
    <w:rsid w:val="00785A6A"/>
    <w:rsid w:val="00794684"/>
    <w:rsid w:val="00794C9D"/>
    <w:rsid w:val="00795B24"/>
    <w:rsid w:val="0079728A"/>
    <w:rsid w:val="007A4FA6"/>
    <w:rsid w:val="007A534D"/>
    <w:rsid w:val="007A54FC"/>
    <w:rsid w:val="007B18BA"/>
    <w:rsid w:val="007B1AB3"/>
    <w:rsid w:val="007B4676"/>
    <w:rsid w:val="007B574C"/>
    <w:rsid w:val="007C14A0"/>
    <w:rsid w:val="007C1C5B"/>
    <w:rsid w:val="007C23F7"/>
    <w:rsid w:val="007C4405"/>
    <w:rsid w:val="007C4EF5"/>
    <w:rsid w:val="007D2AEE"/>
    <w:rsid w:val="007D3593"/>
    <w:rsid w:val="007E0226"/>
    <w:rsid w:val="007E2853"/>
    <w:rsid w:val="007E34AB"/>
    <w:rsid w:val="007E7A19"/>
    <w:rsid w:val="007F3594"/>
    <w:rsid w:val="007F6AA8"/>
    <w:rsid w:val="00800767"/>
    <w:rsid w:val="00803BFA"/>
    <w:rsid w:val="00812B5E"/>
    <w:rsid w:val="0081423C"/>
    <w:rsid w:val="00822957"/>
    <w:rsid w:val="00826F5B"/>
    <w:rsid w:val="00830EF5"/>
    <w:rsid w:val="00836693"/>
    <w:rsid w:val="0084151A"/>
    <w:rsid w:val="00842227"/>
    <w:rsid w:val="00842CB9"/>
    <w:rsid w:val="00843A28"/>
    <w:rsid w:val="00843DE4"/>
    <w:rsid w:val="00861162"/>
    <w:rsid w:val="00865A78"/>
    <w:rsid w:val="00867E04"/>
    <w:rsid w:val="00870F78"/>
    <w:rsid w:val="0087348B"/>
    <w:rsid w:val="00873DF3"/>
    <w:rsid w:val="00874503"/>
    <w:rsid w:val="00876A60"/>
    <w:rsid w:val="00880A34"/>
    <w:rsid w:val="00882084"/>
    <w:rsid w:val="008822D4"/>
    <w:rsid w:val="0088337D"/>
    <w:rsid w:val="00891EA7"/>
    <w:rsid w:val="008952D3"/>
    <w:rsid w:val="00896C50"/>
    <w:rsid w:val="008A2C7E"/>
    <w:rsid w:val="008A323D"/>
    <w:rsid w:val="008A63FA"/>
    <w:rsid w:val="008A7A92"/>
    <w:rsid w:val="008B2287"/>
    <w:rsid w:val="008B701A"/>
    <w:rsid w:val="008B70B2"/>
    <w:rsid w:val="008B748B"/>
    <w:rsid w:val="008C40B8"/>
    <w:rsid w:val="008C59BF"/>
    <w:rsid w:val="008D217E"/>
    <w:rsid w:val="008D225A"/>
    <w:rsid w:val="008D4558"/>
    <w:rsid w:val="008D4F64"/>
    <w:rsid w:val="008D5317"/>
    <w:rsid w:val="008D584E"/>
    <w:rsid w:val="008D6C4D"/>
    <w:rsid w:val="008E0E2E"/>
    <w:rsid w:val="008F1A3C"/>
    <w:rsid w:val="008F50B9"/>
    <w:rsid w:val="008F5441"/>
    <w:rsid w:val="00902226"/>
    <w:rsid w:val="00902488"/>
    <w:rsid w:val="00902CA3"/>
    <w:rsid w:val="009047F2"/>
    <w:rsid w:val="009058C0"/>
    <w:rsid w:val="009108BE"/>
    <w:rsid w:val="00910901"/>
    <w:rsid w:val="00913CAB"/>
    <w:rsid w:val="00916ABB"/>
    <w:rsid w:val="009174AD"/>
    <w:rsid w:val="00921E05"/>
    <w:rsid w:val="00923309"/>
    <w:rsid w:val="009237CC"/>
    <w:rsid w:val="009241BF"/>
    <w:rsid w:val="009319FD"/>
    <w:rsid w:val="00931B55"/>
    <w:rsid w:val="009323B0"/>
    <w:rsid w:val="00934EF8"/>
    <w:rsid w:val="009371C5"/>
    <w:rsid w:val="009408AC"/>
    <w:rsid w:val="00942172"/>
    <w:rsid w:val="00944D4C"/>
    <w:rsid w:val="009463B7"/>
    <w:rsid w:val="0094659C"/>
    <w:rsid w:val="00950CDB"/>
    <w:rsid w:val="00951A5B"/>
    <w:rsid w:val="0095607A"/>
    <w:rsid w:val="00957A08"/>
    <w:rsid w:val="00957B4D"/>
    <w:rsid w:val="00960DF8"/>
    <w:rsid w:val="0096100D"/>
    <w:rsid w:val="009611F3"/>
    <w:rsid w:val="00962FBB"/>
    <w:rsid w:val="00966E1B"/>
    <w:rsid w:val="009722EE"/>
    <w:rsid w:val="0097292E"/>
    <w:rsid w:val="00973ED5"/>
    <w:rsid w:val="00974E6F"/>
    <w:rsid w:val="0098069F"/>
    <w:rsid w:val="00981554"/>
    <w:rsid w:val="00983203"/>
    <w:rsid w:val="00985E55"/>
    <w:rsid w:val="00986F74"/>
    <w:rsid w:val="0099068B"/>
    <w:rsid w:val="00994186"/>
    <w:rsid w:val="009A0FFB"/>
    <w:rsid w:val="009A13D9"/>
    <w:rsid w:val="009A2A61"/>
    <w:rsid w:val="009B2554"/>
    <w:rsid w:val="009B6353"/>
    <w:rsid w:val="009C13A3"/>
    <w:rsid w:val="009C14C6"/>
    <w:rsid w:val="009C5E02"/>
    <w:rsid w:val="009C675D"/>
    <w:rsid w:val="009D1BF2"/>
    <w:rsid w:val="009D5118"/>
    <w:rsid w:val="009E204F"/>
    <w:rsid w:val="009F0477"/>
    <w:rsid w:val="009F0AF1"/>
    <w:rsid w:val="009F21D8"/>
    <w:rsid w:val="009F2357"/>
    <w:rsid w:val="009F2E81"/>
    <w:rsid w:val="009F7A5E"/>
    <w:rsid w:val="00A00754"/>
    <w:rsid w:val="00A05448"/>
    <w:rsid w:val="00A05C89"/>
    <w:rsid w:val="00A076D9"/>
    <w:rsid w:val="00A11A57"/>
    <w:rsid w:val="00A12B53"/>
    <w:rsid w:val="00A1712A"/>
    <w:rsid w:val="00A17A73"/>
    <w:rsid w:val="00A214DF"/>
    <w:rsid w:val="00A2183E"/>
    <w:rsid w:val="00A24712"/>
    <w:rsid w:val="00A33720"/>
    <w:rsid w:val="00A421C3"/>
    <w:rsid w:val="00A42AC2"/>
    <w:rsid w:val="00A57584"/>
    <w:rsid w:val="00A6232B"/>
    <w:rsid w:val="00A62F1A"/>
    <w:rsid w:val="00A64513"/>
    <w:rsid w:val="00A64F3F"/>
    <w:rsid w:val="00A71500"/>
    <w:rsid w:val="00A77906"/>
    <w:rsid w:val="00A82729"/>
    <w:rsid w:val="00A85EDB"/>
    <w:rsid w:val="00A94C51"/>
    <w:rsid w:val="00AA3070"/>
    <w:rsid w:val="00AA6AC4"/>
    <w:rsid w:val="00AA7271"/>
    <w:rsid w:val="00AA75C5"/>
    <w:rsid w:val="00AB2650"/>
    <w:rsid w:val="00AB4FDF"/>
    <w:rsid w:val="00AC462A"/>
    <w:rsid w:val="00AC512D"/>
    <w:rsid w:val="00AC6A23"/>
    <w:rsid w:val="00AD305B"/>
    <w:rsid w:val="00AD65BD"/>
    <w:rsid w:val="00AD69E6"/>
    <w:rsid w:val="00AD6D9D"/>
    <w:rsid w:val="00AE0337"/>
    <w:rsid w:val="00AE69C7"/>
    <w:rsid w:val="00AF3C46"/>
    <w:rsid w:val="00AF4026"/>
    <w:rsid w:val="00AF6896"/>
    <w:rsid w:val="00B02820"/>
    <w:rsid w:val="00B02FF2"/>
    <w:rsid w:val="00B14E1B"/>
    <w:rsid w:val="00B20698"/>
    <w:rsid w:val="00B21D15"/>
    <w:rsid w:val="00B21FF1"/>
    <w:rsid w:val="00B24526"/>
    <w:rsid w:val="00B2647F"/>
    <w:rsid w:val="00B26652"/>
    <w:rsid w:val="00B30E22"/>
    <w:rsid w:val="00B321EF"/>
    <w:rsid w:val="00B36CB8"/>
    <w:rsid w:val="00B413CD"/>
    <w:rsid w:val="00B42619"/>
    <w:rsid w:val="00B4362E"/>
    <w:rsid w:val="00B43D35"/>
    <w:rsid w:val="00B44EAE"/>
    <w:rsid w:val="00B459CF"/>
    <w:rsid w:val="00B45C55"/>
    <w:rsid w:val="00B45FB2"/>
    <w:rsid w:val="00B472F6"/>
    <w:rsid w:val="00B52BF4"/>
    <w:rsid w:val="00B559D8"/>
    <w:rsid w:val="00B617FE"/>
    <w:rsid w:val="00B73252"/>
    <w:rsid w:val="00B769AE"/>
    <w:rsid w:val="00B777E1"/>
    <w:rsid w:val="00B811F4"/>
    <w:rsid w:val="00B84A27"/>
    <w:rsid w:val="00B84E97"/>
    <w:rsid w:val="00B85F85"/>
    <w:rsid w:val="00B908A5"/>
    <w:rsid w:val="00B94844"/>
    <w:rsid w:val="00BA4407"/>
    <w:rsid w:val="00BA47F4"/>
    <w:rsid w:val="00BA5144"/>
    <w:rsid w:val="00BA5EC5"/>
    <w:rsid w:val="00BA7A29"/>
    <w:rsid w:val="00BB1D8C"/>
    <w:rsid w:val="00BB2820"/>
    <w:rsid w:val="00BB3763"/>
    <w:rsid w:val="00BB47F2"/>
    <w:rsid w:val="00BC0A1A"/>
    <w:rsid w:val="00BC0C6B"/>
    <w:rsid w:val="00BC1E85"/>
    <w:rsid w:val="00BC687E"/>
    <w:rsid w:val="00BD2131"/>
    <w:rsid w:val="00BD589C"/>
    <w:rsid w:val="00BE0BC0"/>
    <w:rsid w:val="00BE4A2D"/>
    <w:rsid w:val="00BE6493"/>
    <w:rsid w:val="00BE719C"/>
    <w:rsid w:val="00BE7B38"/>
    <w:rsid w:val="00BF1A73"/>
    <w:rsid w:val="00BF21F9"/>
    <w:rsid w:val="00BF65AC"/>
    <w:rsid w:val="00C00AFD"/>
    <w:rsid w:val="00C028E1"/>
    <w:rsid w:val="00C0750E"/>
    <w:rsid w:val="00C13F16"/>
    <w:rsid w:val="00C1433E"/>
    <w:rsid w:val="00C157F2"/>
    <w:rsid w:val="00C21439"/>
    <w:rsid w:val="00C21EBB"/>
    <w:rsid w:val="00C229D9"/>
    <w:rsid w:val="00C26387"/>
    <w:rsid w:val="00C36F4A"/>
    <w:rsid w:val="00C3736E"/>
    <w:rsid w:val="00C44001"/>
    <w:rsid w:val="00C461A0"/>
    <w:rsid w:val="00C47F48"/>
    <w:rsid w:val="00C505DE"/>
    <w:rsid w:val="00C52839"/>
    <w:rsid w:val="00C5403C"/>
    <w:rsid w:val="00C574BE"/>
    <w:rsid w:val="00C6105E"/>
    <w:rsid w:val="00C64CE8"/>
    <w:rsid w:val="00C66333"/>
    <w:rsid w:val="00C715A2"/>
    <w:rsid w:val="00C71EA2"/>
    <w:rsid w:val="00C7228A"/>
    <w:rsid w:val="00C75F4A"/>
    <w:rsid w:val="00C77D31"/>
    <w:rsid w:val="00C8096F"/>
    <w:rsid w:val="00C82CAB"/>
    <w:rsid w:val="00C85E0C"/>
    <w:rsid w:val="00C90E33"/>
    <w:rsid w:val="00C90E94"/>
    <w:rsid w:val="00C924C1"/>
    <w:rsid w:val="00C92CFD"/>
    <w:rsid w:val="00C97C26"/>
    <w:rsid w:val="00CA1C73"/>
    <w:rsid w:val="00CA2AD7"/>
    <w:rsid w:val="00CA4E92"/>
    <w:rsid w:val="00CA5533"/>
    <w:rsid w:val="00CA5A9C"/>
    <w:rsid w:val="00CB0DD9"/>
    <w:rsid w:val="00CB7CE1"/>
    <w:rsid w:val="00CC3391"/>
    <w:rsid w:val="00CC3ED1"/>
    <w:rsid w:val="00CC46B7"/>
    <w:rsid w:val="00CD176E"/>
    <w:rsid w:val="00CD3153"/>
    <w:rsid w:val="00CE3B3F"/>
    <w:rsid w:val="00CE5672"/>
    <w:rsid w:val="00CF376B"/>
    <w:rsid w:val="00CF7A8B"/>
    <w:rsid w:val="00D034DA"/>
    <w:rsid w:val="00D04565"/>
    <w:rsid w:val="00D05FC7"/>
    <w:rsid w:val="00D0718F"/>
    <w:rsid w:val="00D101B4"/>
    <w:rsid w:val="00D129D7"/>
    <w:rsid w:val="00D135DB"/>
    <w:rsid w:val="00D161DA"/>
    <w:rsid w:val="00D17108"/>
    <w:rsid w:val="00D25543"/>
    <w:rsid w:val="00D26417"/>
    <w:rsid w:val="00D2773A"/>
    <w:rsid w:val="00D33335"/>
    <w:rsid w:val="00D414CB"/>
    <w:rsid w:val="00D41DE6"/>
    <w:rsid w:val="00D43767"/>
    <w:rsid w:val="00D46308"/>
    <w:rsid w:val="00D46C9A"/>
    <w:rsid w:val="00D53331"/>
    <w:rsid w:val="00D62506"/>
    <w:rsid w:val="00D71835"/>
    <w:rsid w:val="00D72884"/>
    <w:rsid w:val="00D736B3"/>
    <w:rsid w:val="00D81BE6"/>
    <w:rsid w:val="00D872D3"/>
    <w:rsid w:val="00D90451"/>
    <w:rsid w:val="00D95DC8"/>
    <w:rsid w:val="00DA02BE"/>
    <w:rsid w:val="00DA036F"/>
    <w:rsid w:val="00DA15DE"/>
    <w:rsid w:val="00DA47C4"/>
    <w:rsid w:val="00DA6E90"/>
    <w:rsid w:val="00DB046B"/>
    <w:rsid w:val="00DB14F1"/>
    <w:rsid w:val="00DB352E"/>
    <w:rsid w:val="00DB3593"/>
    <w:rsid w:val="00DB63D0"/>
    <w:rsid w:val="00DC689A"/>
    <w:rsid w:val="00DC6ECD"/>
    <w:rsid w:val="00DD0D68"/>
    <w:rsid w:val="00DD3B7B"/>
    <w:rsid w:val="00DD544E"/>
    <w:rsid w:val="00DD69BE"/>
    <w:rsid w:val="00DE0B8F"/>
    <w:rsid w:val="00DE2D51"/>
    <w:rsid w:val="00DE374B"/>
    <w:rsid w:val="00DE3DAE"/>
    <w:rsid w:val="00DE4631"/>
    <w:rsid w:val="00DE54A3"/>
    <w:rsid w:val="00DE6DE3"/>
    <w:rsid w:val="00DE7631"/>
    <w:rsid w:val="00DF08F0"/>
    <w:rsid w:val="00DF09CA"/>
    <w:rsid w:val="00DF17AE"/>
    <w:rsid w:val="00DF20AC"/>
    <w:rsid w:val="00E00BEA"/>
    <w:rsid w:val="00E01C4E"/>
    <w:rsid w:val="00E050FD"/>
    <w:rsid w:val="00E05F2D"/>
    <w:rsid w:val="00E07C9C"/>
    <w:rsid w:val="00E1015B"/>
    <w:rsid w:val="00E1050C"/>
    <w:rsid w:val="00E126C5"/>
    <w:rsid w:val="00E12869"/>
    <w:rsid w:val="00E17B06"/>
    <w:rsid w:val="00E215BF"/>
    <w:rsid w:val="00E21B4A"/>
    <w:rsid w:val="00E21CBD"/>
    <w:rsid w:val="00E255AF"/>
    <w:rsid w:val="00E26938"/>
    <w:rsid w:val="00E27412"/>
    <w:rsid w:val="00E3481E"/>
    <w:rsid w:val="00E40195"/>
    <w:rsid w:val="00E41265"/>
    <w:rsid w:val="00E42D44"/>
    <w:rsid w:val="00E46E36"/>
    <w:rsid w:val="00E46E69"/>
    <w:rsid w:val="00E52846"/>
    <w:rsid w:val="00E55BBA"/>
    <w:rsid w:val="00E6346C"/>
    <w:rsid w:val="00E70ACE"/>
    <w:rsid w:val="00E72CA7"/>
    <w:rsid w:val="00E73E97"/>
    <w:rsid w:val="00E80756"/>
    <w:rsid w:val="00E80C1D"/>
    <w:rsid w:val="00E80D52"/>
    <w:rsid w:val="00E9130B"/>
    <w:rsid w:val="00E92208"/>
    <w:rsid w:val="00E96963"/>
    <w:rsid w:val="00E973EF"/>
    <w:rsid w:val="00EA2559"/>
    <w:rsid w:val="00EA425E"/>
    <w:rsid w:val="00EA4A0B"/>
    <w:rsid w:val="00EB1799"/>
    <w:rsid w:val="00EB270D"/>
    <w:rsid w:val="00EB4A27"/>
    <w:rsid w:val="00EB7E13"/>
    <w:rsid w:val="00EC00BE"/>
    <w:rsid w:val="00EC1ECD"/>
    <w:rsid w:val="00EC395D"/>
    <w:rsid w:val="00EC57EF"/>
    <w:rsid w:val="00EC5C19"/>
    <w:rsid w:val="00ED4EAF"/>
    <w:rsid w:val="00EE0081"/>
    <w:rsid w:val="00EE0C89"/>
    <w:rsid w:val="00EE2000"/>
    <w:rsid w:val="00EE33B7"/>
    <w:rsid w:val="00EF06CB"/>
    <w:rsid w:val="00EF6310"/>
    <w:rsid w:val="00EF6CC0"/>
    <w:rsid w:val="00EF7DC5"/>
    <w:rsid w:val="00F03358"/>
    <w:rsid w:val="00F039DB"/>
    <w:rsid w:val="00F043D6"/>
    <w:rsid w:val="00F072AF"/>
    <w:rsid w:val="00F07B40"/>
    <w:rsid w:val="00F1275B"/>
    <w:rsid w:val="00F16897"/>
    <w:rsid w:val="00F21A2D"/>
    <w:rsid w:val="00F2347A"/>
    <w:rsid w:val="00F24457"/>
    <w:rsid w:val="00F24FB8"/>
    <w:rsid w:val="00F33BAB"/>
    <w:rsid w:val="00F42E4D"/>
    <w:rsid w:val="00F43C82"/>
    <w:rsid w:val="00F4449F"/>
    <w:rsid w:val="00F528FC"/>
    <w:rsid w:val="00F617D5"/>
    <w:rsid w:val="00F61903"/>
    <w:rsid w:val="00F645FE"/>
    <w:rsid w:val="00F670C3"/>
    <w:rsid w:val="00F671E9"/>
    <w:rsid w:val="00F71616"/>
    <w:rsid w:val="00F81E3E"/>
    <w:rsid w:val="00F84C73"/>
    <w:rsid w:val="00F86FD6"/>
    <w:rsid w:val="00F93107"/>
    <w:rsid w:val="00F977A0"/>
    <w:rsid w:val="00F97930"/>
    <w:rsid w:val="00FA3E89"/>
    <w:rsid w:val="00FA76D2"/>
    <w:rsid w:val="00FB3460"/>
    <w:rsid w:val="00FB3CDF"/>
    <w:rsid w:val="00FB3CE0"/>
    <w:rsid w:val="00FB7B36"/>
    <w:rsid w:val="00FC0106"/>
    <w:rsid w:val="00FC0741"/>
    <w:rsid w:val="00FC3B96"/>
    <w:rsid w:val="00FC44A2"/>
    <w:rsid w:val="00FC44BD"/>
    <w:rsid w:val="00FD0706"/>
    <w:rsid w:val="00FD158B"/>
    <w:rsid w:val="00FD7D2A"/>
    <w:rsid w:val="00FE1D50"/>
    <w:rsid w:val="00FE4D7E"/>
    <w:rsid w:val="00FE53D4"/>
    <w:rsid w:val="00FF281C"/>
    <w:rsid w:val="00FF2905"/>
    <w:rsid w:val="00FF2DB6"/>
    <w:rsid w:val="00FF31A5"/>
    <w:rsid w:val="00FF38E8"/>
    <w:rsid w:val="00FF6F89"/>
    <w:rsid w:val="00FF708E"/>
    <w:rsid w:val="00FF75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73816"/>
  <w15:docId w15:val="{45B1FB94-3B98-4248-8758-F253D37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15"/>
    <w:pPr>
      <w:spacing w:after="200" w:line="276" w:lineRule="auto"/>
    </w:pPr>
    <w:rPr>
      <w:rFonts w:asciiTheme="minorHAnsi" w:eastAsiaTheme="minorEastAsia" w:hAnsiTheme="minorHAnsi" w:cstheme="minorBidi"/>
      <w:sz w:val="22"/>
      <w:szCs w:val="22"/>
    </w:rPr>
  </w:style>
  <w:style w:type="paragraph" w:styleId="Titre1">
    <w:name w:val="heading 1"/>
    <w:basedOn w:val="Normal"/>
    <w:next w:val="Normal"/>
    <w:link w:val="Titre1Car"/>
    <w:qFormat/>
    <w:rsid w:val="00175947"/>
    <w:pPr>
      <w:keepNext/>
      <w:bidi/>
      <w:spacing w:before="240" w:after="60" w:line="240" w:lineRule="auto"/>
      <w:outlineLvl w:val="0"/>
    </w:pPr>
    <w:rPr>
      <w:rFonts w:ascii="Arial" w:eastAsia="Times New Roman" w:hAnsi="Arial" w:cs="Times New Roman"/>
      <w:b/>
      <w:bCs/>
      <w:kern w:val="32"/>
      <w:sz w:val="32"/>
      <w:szCs w:val="32"/>
      <w:lang w:val="en-US" w:eastAsia="ar-SA"/>
    </w:rPr>
  </w:style>
  <w:style w:type="paragraph" w:styleId="Titre2">
    <w:name w:val="heading 2"/>
    <w:basedOn w:val="Normal"/>
    <w:next w:val="Normal"/>
    <w:link w:val="Titre2Car"/>
    <w:qFormat/>
    <w:rsid w:val="00175947"/>
    <w:pPr>
      <w:keepNext/>
      <w:bidi/>
      <w:spacing w:after="0" w:line="240" w:lineRule="auto"/>
      <w:jc w:val="center"/>
      <w:outlineLvl w:val="1"/>
    </w:pPr>
    <w:rPr>
      <w:rFonts w:ascii="Times New Roman" w:eastAsia="Times New Roman" w:hAnsi="Times New Roman" w:cs="Times New Roman"/>
      <w:b/>
      <w:bCs/>
      <w:noProof/>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rPr>
      <w:rFonts w:ascii="Calibri" w:eastAsia="Times New Roman" w:hAnsi="Calibri" w:cs="Arial"/>
    </w:r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rPr>
      <w:rFonts w:ascii="Calibri" w:eastAsia="Times New Roman" w:hAnsi="Calibri" w:cs="Arial"/>
    </w:r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75AF"/>
    <w:pPr>
      <w:ind w:left="720"/>
      <w:contextualSpacing/>
    </w:pPr>
    <w:rPr>
      <w:rFonts w:ascii="Calibri" w:eastAsia="Times New Roman" w:hAnsi="Calibri" w:cs="Arial"/>
    </w:rPr>
  </w:style>
  <w:style w:type="paragraph" w:styleId="Sansinterligne">
    <w:name w:val="No Spacing"/>
    <w:uiPriority w:val="1"/>
    <w:qFormat/>
    <w:rsid w:val="00276D26"/>
    <w:rPr>
      <w:sz w:val="22"/>
      <w:szCs w:val="22"/>
    </w:rPr>
  </w:style>
  <w:style w:type="character" w:styleId="Lienhypertexte">
    <w:name w:val="Hyperlink"/>
    <w:uiPriority w:val="99"/>
    <w:unhideWhenUsed/>
    <w:rsid w:val="004F4ECF"/>
    <w:rPr>
      <w:color w:val="0000FF"/>
      <w:u w:val="single"/>
    </w:rPr>
  </w:style>
  <w:style w:type="paragraph" w:styleId="PrformatHTML">
    <w:name w:val="HTML Preformatted"/>
    <w:basedOn w:val="Normal"/>
    <w:link w:val="PrformatHTMLCar"/>
    <w:uiPriority w:val="99"/>
    <w:semiHidden/>
    <w:unhideWhenUsed/>
    <w:rsid w:val="000D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D7E07"/>
    <w:rPr>
      <w:rFonts w:ascii="Courier New" w:hAnsi="Courier New" w:cs="Courier New"/>
    </w:rPr>
  </w:style>
  <w:style w:type="paragraph" w:customStyle="1" w:styleId="ParaAttribute5">
    <w:name w:val="ParaAttribute5"/>
    <w:rsid w:val="00026A62"/>
    <w:pPr>
      <w:widowControl w:val="0"/>
      <w:wordWrap w:val="0"/>
      <w:ind w:right="-2"/>
      <w:jc w:val="center"/>
    </w:pPr>
    <w:rPr>
      <w:rFonts w:ascii="Times New Roman" w:eastAsia="Batang" w:hAnsi="Times New Roman" w:cs="Times New Roman"/>
    </w:rPr>
  </w:style>
  <w:style w:type="paragraph" w:customStyle="1" w:styleId="ParaAttribute6">
    <w:name w:val="ParaAttribute6"/>
    <w:rsid w:val="00026A62"/>
    <w:pPr>
      <w:widowControl w:val="0"/>
      <w:wordWrap w:val="0"/>
      <w:ind w:right="358"/>
    </w:pPr>
    <w:rPr>
      <w:rFonts w:ascii="Times New Roman" w:eastAsia="Batang" w:hAnsi="Times New Roman" w:cs="Times New Roman"/>
    </w:rPr>
  </w:style>
  <w:style w:type="paragraph" w:customStyle="1" w:styleId="ParaAttribute7">
    <w:name w:val="ParaAttribute7"/>
    <w:rsid w:val="00026A62"/>
    <w:pPr>
      <w:widowControl w:val="0"/>
      <w:wordWrap w:val="0"/>
      <w:ind w:left="142" w:right="423" w:firstLine="426"/>
    </w:pPr>
    <w:rPr>
      <w:rFonts w:ascii="Times New Roman" w:eastAsia="Batang" w:hAnsi="Times New Roman" w:cs="Times New Roman"/>
    </w:rPr>
  </w:style>
  <w:style w:type="paragraph" w:customStyle="1" w:styleId="ParaAttribute8">
    <w:name w:val="ParaAttribute8"/>
    <w:rsid w:val="00026A62"/>
    <w:pPr>
      <w:widowControl w:val="0"/>
      <w:wordWrap w:val="0"/>
      <w:ind w:left="142" w:right="423" w:firstLine="426"/>
    </w:pPr>
    <w:rPr>
      <w:rFonts w:ascii="Times New Roman" w:eastAsia="Batang" w:hAnsi="Times New Roman" w:cs="Times New Roman"/>
    </w:rPr>
  </w:style>
  <w:style w:type="paragraph" w:customStyle="1" w:styleId="ParaAttribute9">
    <w:name w:val="ParaAttribute9"/>
    <w:rsid w:val="00026A62"/>
    <w:pPr>
      <w:widowControl w:val="0"/>
      <w:wordWrap w:val="0"/>
      <w:ind w:left="142" w:right="423"/>
    </w:pPr>
    <w:rPr>
      <w:rFonts w:ascii="Times New Roman" w:eastAsia="Batang" w:hAnsi="Times New Roman" w:cs="Times New Roman"/>
    </w:rPr>
  </w:style>
  <w:style w:type="character" w:customStyle="1" w:styleId="CharAttribute0">
    <w:name w:val="CharAttribute0"/>
    <w:rsid w:val="00026A62"/>
    <w:rPr>
      <w:rFonts w:ascii="Calibri" w:eastAsia="Calibri" w:hAnsi="Calibri"/>
      <w:b/>
      <w:sz w:val="32"/>
    </w:rPr>
  </w:style>
  <w:style w:type="character" w:customStyle="1" w:styleId="CharAttribute6">
    <w:name w:val="CharAttribute6"/>
    <w:rsid w:val="00026A62"/>
    <w:rPr>
      <w:rFonts w:ascii="Calibri" w:eastAsia="Calibri" w:hAnsi="Calibri"/>
      <w:b/>
      <w:sz w:val="36"/>
    </w:rPr>
  </w:style>
  <w:style w:type="character" w:customStyle="1" w:styleId="CharAttribute7">
    <w:name w:val="CharAttribute7"/>
    <w:rsid w:val="00026A62"/>
    <w:rPr>
      <w:rFonts w:ascii="Calibri" w:eastAsia="Calibri" w:hAnsi="Calibri"/>
      <w:sz w:val="32"/>
    </w:rPr>
  </w:style>
  <w:style w:type="character" w:customStyle="1" w:styleId="CharAttribute8">
    <w:name w:val="CharAttribute8"/>
    <w:rsid w:val="00026A62"/>
    <w:rPr>
      <w:rFonts w:ascii="Calibri" w:eastAsia="Calibri" w:hAnsi="Calibri"/>
      <w:sz w:val="2"/>
    </w:rPr>
  </w:style>
  <w:style w:type="character" w:customStyle="1" w:styleId="CharAttribute9">
    <w:name w:val="CharAttribute9"/>
    <w:rsid w:val="00026A62"/>
    <w:rPr>
      <w:rFonts w:ascii="Calibri" w:eastAsia="Calibri" w:hAnsi="Calibri"/>
      <w:sz w:val="6"/>
    </w:rPr>
  </w:style>
  <w:style w:type="character" w:customStyle="1" w:styleId="CharAttribute10">
    <w:name w:val="CharAttribute10"/>
    <w:rsid w:val="00026A62"/>
    <w:rPr>
      <w:rFonts w:ascii="Calibri" w:eastAsia="Calibri" w:hAnsi="Calibri"/>
      <w:color w:val="0070C0"/>
      <w:sz w:val="32"/>
    </w:rPr>
  </w:style>
  <w:style w:type="character" w:customStyle="1" w:styleId="CharAttribute11">
    <w:name w:val="CharAttribute11"/>
    <w:rsid w:val="00026A62"/>
    <w:rPr>
      <w:rFonts w:ascii="Calibri" w:eastAsia="Calibri" w:hAnsi="Calibri"/>
      <w:color w:val="0070C0"/>
      <w:sz w:val="2"/>
    </w:rPr>
  </w:style>
  <w:style w:type="character" w:customStyle="1" w:styleId="CharAttribute12">
    <w:name w:val="CharAttribute12"/>
    <w:rsid w:val="00026A62"/>
    <w:rPr>
      <w:rFonts w:ascii="Calibri" w:eastAsia="Calibri" w:hAnsi="Calibri"/>
      <w:sz w:val="32"/>
    </w:rPr>
  </w:style>
  <w:style w:type="table" w:styleId="Tramemoyenne1-Accent6">
    <w:name w:val="Medium Shading 1 Accent 6"/>
    <w:basedOn w:val="TableauNormal"/>
    <w:uiPriority w:val="63"/>
    <w:rsid w:val="001650B6"/>
    <w:rPr>
      <w:rFonts w:eastAsia="Calibr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1650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650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ongtext">
    <w:name w:val="long_text"/>
    <w:basedOn w:val="Policepardfaut"/>
    <w:rsid w:val="00714F69"/>
  </w:style>
  <w:style w:type="character" w:customStyle="1" w:styleId="hps">
    <w:name w:val="hps"/>
    <w:basedOn w:val="Policepardfaut"/>
    <w:rsid w:val="00714F69"/>
  </w:style>
  <w:style w:type="paragraph" w:customStyle="1" w:styleId="Rfrence">
    <w:name w:val="Référence"/>
    <w:basedOn w:val="Normal"/>
    <w:rsid w:val="00B14E1B"/>
    <w:pPr>
      <w:pBdr>
        <w:top w:val="single" w:sz="6" w:space="4" w:color="auto"/>
        <w:left w:val="single" w:sz="6" w:space="4" w:color="auto"/>
        <w:bottom w:val="single" w:sz="6" w:space="4" w:color="auto"/>
        <w:right w:val="single" w:sz="6" w:space="4" w:color="auto"/>
      </w:pBdr>
      <w:shd w:val="clear" w:color="FFFF00" w:fill="CCFFFF"/>
      <w:bidi/>
      <w:spacing w:before="120" w:after="120" w:line="240" w:lineRule="auto"/>
      <w:jc w:val="lowKashida"/>
    </w:pPr>
    <w:rPr>
      <w:rFonts w:ascii="Verdana" w:eastAsia="Times New Roman" w:hAnsi="Verdana" w:cs="Simplified Arabic"/>
      <w:b/>
      <w:bCs/>
      <w:sz w:val="24"/>
      <w:szCs w:val="28"/>
    </w:rPr>
  </w:style>
  <w:style w:type="paragraph" w:styleId="NormalWeb">
    <w:name w:val="Normal (Web)"/>
    <w:basedOn w:val="Normal"/>
    <w:uiPriority w:val="99"/>
    <w:semiHidden/>
    <w:unhideWhenUsed/>
    <w:rsid w:val="001E1915"/>
    <w:rPr>
      <w:rFonts w:ascii="Times New Roman" w:hAnsi="Times New Roman" w:cs="Times New Roman"/>
      <w:sz w:val="24"/>
      <w:szCs w:val="24"/>
    </w:rPr>
  </w:style>
  <w:style w:type="character" w:customStyle="1" w:styleId="Titre1Car">
    <w:name w:val="Titre 1 Car"/>
    <w:basedOn w:val="Policepardfaut"/>
    <w:link w:val="Titre1"/>
    <w:rsid w:val="00175947"/>
    <w:rPr>
      <w:rFonts w:ascii="Arial" w:hAnsi="Arial" w:cs="Times New Roman"/>
      <w:b/>
      <w:bCs/>
      <w:kern w:val="32"/>
      <w:sz w:val="32"/>
      <w:szCs w:val="32"/>
      <w:lang w:val="en-US" w:eastAsia="ar-SA"/>
    </w:rPr>
  </w:style>
  <w:style w:type="character" w:customStyle="1" w:styleId="Titre2Car">
    <w:name w:val="Titre 2 Car"/>
    <w:basedOn w:val="Policepardfaut"/>
    <w:link w:val="Titre2"/>
    <w:rsid w:val="00175947"/>
    <w:rPr>
      <w:rFonts w:ascii="Times New Roman" w:hAnsi="Times New Roman" w:cs="Times New Roman"/>
      <w:b/>
      <w:bCs/>
      <w:noProof/>
      <w:szCs w:val="28"/>
      <w:lang w:val="en-US" w:eastAsia="ar-SA"/>
    </w:rPr>
  </w:style>
  <w:style w:type="paragraph" w:styleId="Corpsdetexte">
    <w:name w:val="Body Text"/>
    <w:basedOn w:val="Normal"/>
    <w:link w:val="CorpsdetexteCar"/>
    <w:rsid w:val="00175947"/>
    <w:pPr>
      <w:bidi/>
      <w:spacing w:after="0" w:line="240" w:lineRule="auto"/>
    </w:pPr>
    <w:rPr>
      <w:rFonts w:ascii="Times New Roman" w:eastAsia="Times New Roman" w:hAnsi="Times New Roman" w:cs="Times New Roman"/>
      <w:b/>
      <w:bCs/>
      <w:noProof/>
      <w:sz w:val="20"/>
      <w:szCs w:val="28"/>
      <w:lang w:val="en-US" w:eastAsia="ar-SA"/>
    </w:rPr>
  </w:style>
  <w:style w:type="character" w:customStyle="1" w:styleId="CorpsdetexteCar">
    <w:name w:val="Corps de texte Car"/>
    <w:basedOn w:val="Policepardfaut"/>
    <w:link w:val="Corpsdetexte"/>
    <w:rsid w:val="00175947"/>
    <w:rPr>
      <w:rFonts w:ascii="Times New Roman" w:hAnsi="Times New Roman" w:cs="Times New Roman"/>
      <w:b/>
      <w:bCs/>
      <w:noProof/>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575">
      <w:bodyDiv w:val="1"/>
      <w:marLeft w:val="0"/>
      <w:marRight w:val="0"/>
      <w:marTop w:val="0"/>
      <w:marBottom w:val="0"/>
      <w:divBdr>
        <w:top w:val="none" w:sz="0" w:space="0" w:color="auto"/>
        <w:left w:val="none" w:sz="0" w:space="0" w:color="auto"/>
        <w:bottom w:val="none" w:sz="0" w:space="0" w:color="auto"/>
        <w:right w:val="none" w:sz="0" w:space="0" w:color="auto"/>
      </w:divBdr>
    </w:div>
    <w:div w:id="385570206">
      <w:bodyDiv w:val="1"/>
      <w:marLeft w:val="0"/>
      <w:marRight w:val="0"/>
      <w:marTop w:val="0"/>
      <w:marBottom w:val="0"/>
      <w:divBdr>
        <w:top w:val="none" w:sz="0" w:space="0" w:color="auto"/>
        <w:left w:val="none" w:sz="0" w:space="0" w:color="auto"/>
        <w:bottom w:val="none" w:sz="0" w:space="0" w:color="auto"/>
        <w:right w:val="none" w:sz="0" w:space="0" w:color="auto"/>
      </w:divBdr>
      <w:divsChild>
        <w:div w:id="1089497922">
          <w:marLeft w:val="0"/>
          <w:marRight w:val="547"/>
          <w:marTop w:val="0"/>
          <w:marBottom w:val="0"/>
          <w:divBdr>
            <w:top w:val="none" w:sz="0" w:space="0" w:color="auto"/>
            <w:left w:val="none" w:sz="0" w:space="0" w:color="auto"/>
            <w:bottom w:val="none" w:sz="0" w:space="0" w:color="auto"/>
            <w:right w:val="none" w:sz="0" w:space="0" w:color="auto"/>
          </w:divBdr>
        </w:div>
        <w:div w:id="1501235118">
          <w:marLeft w:val="0"/>
          <w:marRight w:val="547"/>
          <w:marTop w:val="0"/>
          <w:marBottom w:val="0"/>
          <w:divBdr>
            <w:top w:val="none" w:sz="0" w:space="0" w:color="auto"/>
            <w:left w:val="none" w:sz="0" w:space="0" w:color="auto"/>
            <w:bottom w:val="none" w:sz="0" w:space="0" w:color="auto"/>
            <w:right w:val="none" w:sz="0" w:space="0" w:color="auto"/>
          </w:divBdr>
        </w:div>
        <w:div w:id="770323620">
          <w:marLeft w:val="0"/>
          <w:marRight w:val="547"/>
          <w:marTop w:val="0"/>
          <w:marBottom w:val="0"/>
          <w:divBdr>
            <w:top w:val="none" w:sz="0" w:space="0" w:color="auto"/>
            <w:left w:val="none" w:sz="0" w:space="0" w:color="auto"/>
            <w:bottom w:val="none" w:sz="0" w:space="0" w:color="auto"/>
            <w:right w:val="none" w:sz="0" w:space="0" w:color="auto"/>
          </w:divBdr>
        </w:div>
      </w:divsChild>
    </w:div>
    <w:div w:id="598834324">
      <w:bodyDiv w:val="1"/>
      <w:marLeft w:val="0"/>
      <w:marRight w:val="0"/>
      <w:marTop w:val="0"/>
      <w:marBottom w:val="0"/>
      <w:divBdr>
        <w:top w:val="none" w:sz="0" w:space="0" w:color="auto"/>
        <w:left w:val="none" w:sz="0" w:space="0" w:color="auto"/>
        <w:bottom w:val="none" w:sz="0" w:space="0" w:color="auto"/>
        <w:right w:val="none" w:sz="0" w:space="0" w:color="auto"/>
      </w:divBdr>
      <w:divsChild>
        <w:div w:id="527253810">
          <w:marLeft w:val="0"/>
          <w:marRight w:val="432"/>
          <w:marTop w:val="0"/>
          <w:marBottom w:val="0"/>
          <w:divBdr>
            <w:top w:val="none" w:sz="0" w:space="0" w:color="auto"/>
            <w:left w:val="none" w:sz="0" w:space="0" w:color="auto"/>
            <w:bottom w:val="none" w:sz="0" w:space="0" w:color="auto"/>
            <w:right w:val="none" w:sz="0" w:space="0" w:color="auto"/>
          </w:divBdr>
        </w:div>
      </w:divsChild>
    </w:div>
    <w:div w:id="864753235">
      <w:bodyDiv w:val="1"/>
      <w:marLeft w:val="0"/>
      <w:marRight w:val="0"/>
      <w:marTop w:val="0"/>
      <w:marBottom w:val="0"/>
      <w:divBdr>
        <w:top w:val="none" w:sz="0" w:space="0" w:color="auto"/>
        <w:left w:val="none" w:sz="0" w:space="0" w:color="auto"/>
        <w:bottom w:val="none" w:sz="0" w:space="0" w:color="auto"/>
        <w:right w:val="none" w:sz="0" w:space="0" w:color="auto"/>
      </w:divBdr>
    </w:div>
    <w:div w:id="928080264">
      <w:bodyDiv w:val="1"/>
      <w:marLeft w:val="0"/>
      <w:marRight w:val="0"/>
      <w:marTop w:val="0"/>
      <w:marBottom w:val="0"/>
      <w:divBdr>
        <w:top w:val="none" w:sz="0" w:space="0" w:color="auto"/>
        <w:left w:val="none" w:sz="0" w:space="0" w:color="auto"/>
        <w:bottom w:val="none" w:sz="0" w:space="0" w:color="auto"/>
        <w:right w:val="none" w:sz="0" w:space="0" w:color="auto"/>
      </w:divBdr>
    </w:div>
    <w:div w:id="929659766">
      <w:bodyDiv w:val="1"/>
      <w:marLeft w:val="0"/>
      <w:marRight w:val="0"/>
      <w:marTop w:val="0"/>
      <w:marBottom w:val="0"/>
      <w:divBdr>
        <w:top w:val="none" w:sz="0" w:space="0" w:color="auto"/>
        <w:left w:val="none" w:sz="0" w:space="0" w:color="auto"/>
        <w:bottom w:val="none" w:sz="0" w:space="0" w:color="auto"/>
        <w:right w:val="none" w:sz="0" w:space="0" w:color="auto"/>
      </w:divBdr>
      <w:divsChild>
        <w:div w:id="379405735">
          <w:marLeft w:val="0"/>
          <w:marRight w:val="706"/>
          <w:marTop w:val="0"/>
          <w:marBottom w:val="0"/>
          <w:divBdr>
            <w:top w:val="none" w:sz="0" w:space="0" w:color="auto"/>
            <w:left w:val="none" w:sz="0" w:space="0" w:color="auto"/>
            <w:bottom w:val="none" w:sz="0" w:space="0" w:color="auto"/>
            <w:right w:val="none" w:sz="0" w:space="0" w:color="auto"/>
          </w:divBdr>
        </w:div>
        <w:div w:id="587734713">
          <w:marLeft w:val="0"/>
          <w:marRight w:val="706"/>
          <w:marTop w:val="0"/>
          <w:marBottom w:val="0"/>
          <w:divBdr>
            <w:top w:val="none" w:sz="0" w:space="0" w:color="auto"/>
            <w:left w:val="none" w:sz="0" w:space="0" w:color="auto"/>
            <w:bottom w:val="none" w:sz="0" w:space="0" w:color="auto"/>
            <w:right w:val="none" w:sz="0" w:space="0" w:color="auto"/>
          </w:divBdr>
        </w:div>
      </w:divsChild>
    </w:div>
    <w:div w:id="1200778222">
      <w:bodyDiv w:val="1"/>
      <w:marLeft w:val="0"/>
      <w:marRight w:val="0"/>
      <w:marTop w:val="0"/>
      <w:marBottom w:val="0"/>
      <w:divBdr>
        <w:top w:val="none" w:sz="0" w:space="0" w:color="auto"/>
        <w:left w:val="none" w:sz="0" w:space="0" w:color="auto"/>
        <w:bottom w:val="none" w:sz="0" w:space="0" w:color="auto"/>
        <w:right w:val="none" w:sz="0" w:space="0" w:color="auto"/>
      </w:divBdr>
    </w:div>
    <w:div w:id="1226139694">
      <w:bodyDiv w:val="1"/>
      <w:marLeft w:val="0"/>
      <w:marRight w:val="0"/>
      <w:marTop w:val="0"/>
      <w:marBottom w:val="0"/>
      <w:divBdr>
        <w:top w:val="none" w:sz="0" w:space="0" w:color="auto"/>
        <w:left w:val="none" w:sz="0" w:space="0" w:color="auto"/>
        <w:bottom w:val="none" w:sz="0" w:space="0" w:color="auto"/>
        <w:right w:val="none" w:sz="0" w:space="0" w:color="auto"/>
      </w:divBdr>
      <w:divsChild>
        <w:div w:id="405300352">
          <w:marLeft w:val="0"/>
          <w:marRight w:val="432"/>
          <w:marTop w:val="0"/>
          <w:marBottom w:val="0"/>
          <w:divBdr>
            <w:top w:val="none" w:sz="0" w:space="0" w:color="auto"/>
            <w:left w:val="none" w:sz="0" w:space="0" w:color="auto"/>
            <w:bottom w:val="none" w:sz="0" w:space="0" w:color="auto"/>
            <w:right w:val="none" w:sz="0" w:space="0" w:color="auto"/>
          </w:divBdr>
        </w:div>
        <w:div w:id="632366485">
          <w:marLeft w:val="0"/>
          <w:marRight w:val="432"/>
          <w:marTop w:val="0"/>
          <w:marBottom w:val="0"/>
          <w:divBdr>
            <w:top w:val="none" w:sz="0" w:space="0" w:color="auto"/>
            <w:left w:val="none" w:sz="0" w:space="0" w:color="auto"/>
            <w:bottom w:val="none" w:sz="0" w:space="0" w:color="auto"/>
            <w:right w:val="none" w:sz="0" w:space="0" w:color="auto"/>
          </w:divBdr>
        </w:div>
        <w:div w:id="1387337539">
          <w:marLeft w:val="0"/>
          <w:marRight w:val="432"/>
          <w:marTop w:val="0"/>
          <w:marBottom w:val="0"/>
          <w:divBdr>
            <w:top w:val="none" w:sz="0" w:space="0" w:color="auto"/>
            <w:left w:val="none" w:sz="0" w:space="0" w:color="auto"/>
            <w:bottom w:val="none" w:sz="0" w:space="0" w:color="auto"/>
            <w:right w:val="none" w:sz="0" w:space="0" w:color="auto"/>
          </w:divBdr>
        </w:div>
        <w:div w:id="86461758">
          <w:marLeft w:val="0"/>
          <w:marRight w:val="432"/>
          <w:marTop w:val="0"/>
          <w:marBottom w:val="0"/>
          <w:divBdr>
            <w:top w:val="none" w:sz="0" w:space="0" w:color="auto"/>
            <w:left w:val="none" w:sz="0" w:space="0" w:color="auto"/>
            <w:bottom w:val="none" w:sz="0" w:space="0" w:color="auto"/>
            <w:right w:val="none" w:sz="0" w:space="0" w:color="auto"/>
          </w:divBdr>
        </w:div>
        <w:div w:id="1968655751">
          <w:marLeft w:val="0"/>
          <w:marRight w:val="432"/>
          <w:marTop w:val="0"/>
          <w:marBottom w:val="0"/>
          <w:divBdr>
            <w:top w:val="none" w:sz="0" w:space="0" w:color="auto"/>
            <w:left w:val="none" w:sz="0" w:space="0" w:color="auto"/>
            <w:bottom w:val="none" w:sz="0" w:space="0" w:color="auto"/>
            <w:right w:val="none" w:sz="0" w:space="0" w:color="auto"/>
          </w:divBdr>
        </w:div>
      </w:divsChild>
    </w:div>
    <w:div w:id="1241210965">
      <w:bodyDiv w:val="1"/>
      <w:marLeft w:val="0"/>
      <w:marRight w:val="0"/>
      <w:marTop w:val="0"/>
      <w:marBottom w:val="0"/>
      <w:divBdr>
        <w:top w:val="none" w:sz="0" w:space="0" w:color="auto"/>
        <w:left w:val="none" w:sz="0" w:space="0" w:color="auto"/>
        <w:bottom w:val="none" w:sz="0" w:space="0" w:color="auto"/>
        <w:right w:val="none" w:sz="0" w:space="0" w:color="auto"/>
      </w:divBdr>
      <w:divsChild>
        <w:div w:id="1536577148">
          <w:marLeft w:val="0"/>
          <w:marRight w:val="562"/>
          <w:marTop w:val="0"/>
          <w:marBottom w:val="0"/>
          <w:divBdr>
            <w:top w:val="none" w:sz="0" w:space="0" w:color="auto"/>
            <w:left w:val="none" w:sz="0" w:space="0" w:color="auto"/>
            <w:bottom w:val="none" w:sz="0" w:space="0" w:color="auto"/>
            <w:right w:val="none" w:sz="0" w:space="0" w:color="auto"/>
          </w:divBdr>
        </w:div>
        <w:div w:id="2121756080">
          <w:marLeft w:val="0"/>
          <w:marRight w:val="562"/>
          <w:marTop w:val="0"/>
          <w:marBottom w:val="0"/>
          <w:divBdr>
            <w:top w:val="none" w:sz="0" w:space="0" w:color="auto"/>
            <w:left w:val="none" w:sz="0" w:space="0" w:color="auto"/>
            <w:bottom w:val="none" w:sz="0" w:space="0" w:color="auto"/>
            <w:right w:val="none" w:sz="0" w:space="0" w:color="auto"/>
          </w:divBdr>
        </w:div>
        <w:div w:id="875850833">
          <w:marLeft w:val="0"/>
          <w:marRight w:val="562"/>
          <w:marTop w:val="0"/>
          <w:marBottom w:val="0"/>
          <w:divBdr>
            <w:top w:val="none" w:sz="0" w:space="0" w:color="auto"/>
            <w:left w:val="none" w:sz="0" w:space="0" w:color="auto"/>
            <w:bottom w:val="none" w:sz="0" w:space="0" w:color="auto"/>
            <w:right w:val="none" w:sz="0" w:space="0" w:color="auto"/>
          </w:divBdr>
        </w:div>
        <w:div w:id="250503825">
          <w:marLeft w:val="0"/>
          <w:marRight w:val="562"/>
          <w:marTop w:val="0"/>
          <w:marBottom w:val="0"/>
          <w:divBdr>
            <w:top w:val="none" w:sz="0" w:space="0" w:color="auto"/>
            <w:left w:val="none" w:sz="0" w:space="0" w:color="auto"/>
            <w:bottom w:val="none" w:sz="0" w:space="0" w:color="auto"/>
            <w:right w:val="none" w:sz="0" w:space="0" w:color="auto"/>
          </w:divBdr>
        </w:div>
        <w:div w:id="1783651241">
          <w:marLeft w:val="0"/>
          <w:marRight w:val="562"/>
          <w:marTop w:val="0"/>
          <w:marBottom w:val="0"/>
          <w:divBdr>
            <w:top w:val="none" w:sz="0" w:space="0" w:color="auto"/>
            <w:left w:val="none" w:sz="0" w:space="0" w:color="auto"/>
            <w:bottom w:val="none" w:sz="0" w:space="0" w:color="auto"/>
            <w:right w:val="none" w:sz="0" w:space="0" w:color="auto"/>
          </w:divBdr>
        </w:div>
        <w:div w:id="290744526">
          <w:marLeft w:val="0"/>
          <w:marRight w:val="562"/>
          <w:marTop w:val="0"/>
          <w:marBottom w:val="0"/>
          <w:divBdr>
            <w:top w:val="none" w:sz="0" w:space="0" w:color="auto"/>
            <w:left w:val="none" w:sz="0" w:space="0" w:color="auto"/>
            <w:bottom w:val="none" w:sz="0" w:space="0" w:color="auto"/>
            <w:right w:val="none" w:sz="0" w:space="0" w:color="auto"/>
          </w:divBdr>
        </w:div>
      </w:divsChild>
    </w:div>
    <w:div w:id="1248274122">
      <w:bodyDiv w:val="1"/>
      <w:marLeft w:val="0"/>
      <w:marRight w:val="0"/>
      <w:marTop w:val="0"/>
      <w:marBottom w:val="0"/>
      <w:divBdr>
        <w:top w:val="none" w:sz="0" w:space="0" w:color="auto"/>
        <w:left w:val="none" w:sz="0" w:space="0" w:color="auto"/>
        <w:bottom w:val="none" w:sz="0" w:space="0" w:color="auto"/>
        <w:right w:val="none" w:sz="0" w:space="0" w:color="auto"/>
      </w:divBdr>
      <w:divsChild>
        <w:div w:id="639068991">
          <w:marLeft w:val="0"/>
          <w:marRight w:val="706"/>
          <w:marTop w:val="0"/>
          <w:marBottom w:val="0"/>
          <w:divBdr>
            <w:top w:val="none" w:sz="0" w:space="0" w:color="auto"/>
            <w:left w:val="none" w:sz="0" w:space="0" w:color="auto"/>
            <w:bottom w:val="none" w:sz="0" w:space="0" w:color="auto"/>
            <w:right w:val="none" w:sz="0" w:space="0" w:color="auto"/>
          </w:divBdr>
        </w:div>
        <w:div w:id="37553126">
          <w:marLeft w:val="0"/>
          <w:marRight w:val="706"/>
          <w:marTop w:val="0"/>
          <w:marBottom w:val="0"/>
          <w:divBdr>
            <w:top w:val="none" w:sz="0" w:space="0" w:color="auto"/>
            <w:left w:val="none" w:sz="0" w:space="0" w:color="auto"/>
            <w:bottom w:val="none" w:sz="0" w:space="0" w:color="auto"/>
            <w:right w:val="none" w:sz="0" w:space="0" w:color="auto"/>
          </w:divBdr>
        </w:div>
        <w:div w:id="260573901">
          <w:marLeft w:val="0"/>
          <w:marRight w:val="706"/>
          <w:marTop w:val="0"/>
          <w:marBottom w:val="0"/>
          <w:divBdr>
            <w:top w:val="none" w:sz="0" w:space="0" w:color="auto"/>
            <w:left w:val="none" w:sz="0" w:space="0" w:color="auto"/>
            <w:bottom w:val="none" w:sz="0" w:space="0" w:color="auto"/>
            <w:right w:val="none" w:sz="0" w:space="0" w:color="auto"/>
          </w:divBdr>
        </w:div>
        <w:div w:id="1563828793">
          <w:marLeft w:val="0"/>
          <w:marRight w:val="706"/>
          <w:marTop w:val="0"/>
          <w:marBottom w:val="0"/>
          <w:divBdr>
            <w:top w:val="none" w:sz="0" w:space="0" w:color="auto"/>
            <w:left w:val="none" w:sz="0" w:space="0" w:color="auto"/>
            <w:bottom w:val="none" w:sz="0" w:space="0" w:color="auto"/>
            <w:right w:val="none" w:sz="0" w:space="0" w:color="auto"/>
          </w:divBdr>
        </w:div>
        <w:div w:id="99299296">
          <w:marLeft w:val="0"/>
          <w:marRight w:val="706"/>
          <w:marTop w:val="0"/>
          <w:marBottom w:val="0"/>
          <w:divBdr>
            <w:top w:val="none" w:sz="0" w:space="0" w:color="auto"/>
            <w:left w:val="none" w:sz="0" w:space="0" w:color="auto"/>
            <w:bottom w:val="none" w:sz="0" w:space="0" w:color="auto"/>
            <w:right w:val="none" w:sz="0" w:space="0" w:color="auto"/>
          </w:divBdr>
        </w:div>
        <w:div w:id="763569854">
          <w:marLeft w:val="0"/>
          <w:marRight w:val="706"/>
          <w:marTop w:val="0"/>
          <w:marBottom w:val="0"/>
          <w:divBdr>
            <w:top w:val="none" w:sz="0" w:space="0" w:color="auto"/>
            <w:left w:val="none" w:sz="0" w:space="0" w:color="auto"/>
            <w:bottom w:val="none" w:sz="0" w:space="0" w:color="auto"/>
            <w:right w:val="none" w:sz="0" w:space="0" w:color="auto"/>
          </w:divBdr>
        </w:div>
      </w:divsChild>
    </w:div>
    <w:div w:id="1255477128">
      <w:bodyDiv w:val="1"/>
      <w:marLeft w:val="0"/>
      <w:marRight w:val="0"/>
      <w:marTop w:val="0"/>
      <w:marBottom w:val="0"/>
      <w:divBdr>
        <w:top w:val="none" w:sz="0" w:space="0" w:color="auto"/>
        <w:left w:val="none" w:sz="0" w:space="0" w:color="auto"/>
        <w:bottom w:val="none" w:sz="0" w:space="0" w:color="auto"/>
        <w:right w:val="none" w:sz="0" w:space="0" w:color="auto"/>
      </w:divBdr>
    </w:div>
    <w:div w:id="15114822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730">
          <w:marLeft w:val="0"/>
          <w:marRight w:val="547"/>
          <w:marTop w:val="0"/>
          <w:marBottom w:val="0"/>
          <w:divBdr>
            <w:top w:val="none" w:sz="0" w:space="0" w:color="auto"/>
            <w:left w:val="none" w:sz="0" w:space="0" w:color="auto"/>
            <w:bottom w:val="none" w:sz="0" w:space="0" w:color="auto"/>
            <w:right w:val="none" w:sz="0" w:space="0" w:color="auto"/>
          </w:divBdr>
        </w:div>
      </w:divsChild>
    </w:div>
    <w:div w:id="1691644872">
      <w:bodyDiv w:val="1"/>
      <w:marLeft w:val="0"/>
      <w:marRight w:val="0"/>
      <w:marTop w:val="0"/>
      <w:marBottom w:val="0"/>
      <w:divBdr>
        <w:top w:val="none" w:sz="0" w:space="0" w:color="auto"/>
        <w:left w:val="none" w:sz="0" w:space="0" w:color="auto"/>
        <w:bottom w:val="none" w:sz="0" w:space="0" w:color="auto"/>
        <w:right w:val="none" w:sz="0" w:space="0" w:color="auto"/>
      </w:divBdr>
      <w:divsChild>
        <w:div w:id="386925267">
          <w:marLeft w:val="0"/>
          <w:marRight w:val="562"/>
          <w:marTop w:val="0"/>
          <w:marBottom w:val="0"/>
          <w:divBdr>
            <w:top w:val="none" w:sz="0" w:space="0" w:color="auto"/>
            <w:left w:val="none" w:sz="0" w:space="0" w:color="auto"/>
            <w:bottom w:val="none" w:sz="0" w:space="0" w:color="auto"/>
            <w:right w:val="none" w:sz="0" w:space="0" w:color="auto"/>
          </w:divBdr>
        </w:div>
        <w:div w:id="1770932854">
          <w:marLeft w:val="0"/>
          <w:marRight w:val="562"/>
          <w:marTop w:val="0"/>
          <w:marBottom w:val="0"/>
          <w:divBdr>
            <w:top w:val="none" w:sz="0" w:space="0" w:color="auto"/>
            <w:left w:val="none" w:sz="0" w:space="0" w:color="auto"/>
            <w:bottom w:val="none" w:sz="0" w:space="0" w:color="auto"/>
            <w:right w:val="none" w:sz="0" w:space="0" w:color="auto"/>
          </w:divBdr>
        </w:div>
        <w:div w:id="812285145">
          <w:marLeft w:val="0"/>
          <w:marRight w:val="562"/>
          <w:marTop w:val="0"/>
          <w:marBottom w:val="0"/>
          <w:divBdr>
            <w:top w:val="none" w:sz="0" w:space="0" w:color="auto"/>
            <w:left w:val="none" w:sz="0" w:space="0" w:color="auto"/>
            <w:bottom w:val="none" w:sz="0" w:space="0" w:color="auto"/>
            <w:right w:val="none" w:sz="0" w:space="0" w:color="auto"/>
          </w:divBdr>
        </w:div>
        <w:div w:id="771173250">
          <w:marLeft w:val="0"/>
          <w:marRight w:val="562"/>
          <w:marTop w:val="0"/>
          <w:marBottom w:val="0"/>
          <w:divBdr>
            <w:top w:val="none" w:sz="0" w:space="0" w:color="auto"/>
            <w:left w:val="none" w:sz="0" w:space="0" w:color="auto"/>
            <w:bottom w:val="none" w:sz="0" w:space="0" w:color="auto"/>
            <w:right w:val="none" w:sz="0" w:space="0" w:color="auto"/>
          </w:divBdr>
        </w:div>
        <w:div w:id="784664461">
          <w:marLeft w:val="0"/>
          <w:marRight w:val="562"/>
          <w:marTop w:val="0"/>
          <w:marBottom w:val="0"/>
          <w:divBdr>
            <w:top w:val="none" w:sz="0" w:space="0" w:color="auto"/>
            <w:left w:val="none" w:sz="0" w:space="0" w:color="auto"/>
            <w:bottom w:val="none" w:sz="0" w:space="0" w:color="auto"/>
            <w:right w:val="none" w:sz="0" w:space="0" w:color="auto"/>
          </w:divBdr>
        </w:div>
        <w:div w:id="902638529">
          <w:marLeft w:val="0"/>
          <w:marRight w:val="562"/>
          <w:marTop w:val="0"/>
          <w:marBottom w:val="0"/>
          <w:divBdr>
            <w:top w:val="none" w:sz="0" w:space="0" w:color="auto"/>
            <w:left w:val="none" w:sz="0" w:space="0" w:color="auto"/>
            <w:bottom w:val="none" w:sz="0" w:space="0" w:color="auto"/>
            <w:right w:val="none" w:sz="0" w:space="0" w:color="auto"/>
          </w:divBdr>
        </w:div>
        <w:div w:id="846021524">
          <w:marLeft w:val="0"/>
          <w:marRight w:val="562"/>
          <w:marTop w:val="0"/>
          <w:marBottom w:val="0"/>
          <w:divBdr>
            <w:top w:val="none" w:sz="0" w:space="0" w:color="auto"/>
            <w:left w:val="none" w:sz="0" w:space="0" w:color="auto"/>
            <w:bottom w:val="none" w:sz="0" w:space="0" w:color="auto"/>
            <w:right w:val="none" w:sz="0" w:space="0" w:color="auto"/>
          </w:divBdr>
        </w:div>
        <w:div w:id="531921291">
          <w:marLeft w:val="0"/>
          <w:marRight w:val="562"/>
          <w:marTop w:val="0"/>
          <w:marBottom w:val="0"/>
          <w:divBdr>
            <w:top w:val="none" w:sz="0" w:space="0" w:color="auto"/>
            <w:left w:val="none" w:sz="0" w:space="0" w:color="auto"/>
            <w:bottom w:val="none" w:sz="0" w:space="0" w:color="auto"/>
            <w:right w:val="none" w:sz="0" w:space="0" w:color="auto"/>
          </w:divBdr>
        </w:div>
      </w:divsChild>
    </w:div>
    <w:div w:id="1792550804">
      <w:bodyDiv w:val="1"/>
      <w:marLeft w:val="0"/>
      <w:marRight w:val="0"/>
      <w:marTop w:val="0"/>
      <w:marBottom w:val="0"/>
      <w:divBdr>
        <w:top w:val="none" w:sz="0" w:space="0" w:color="auto"/>
        <w:left w:val="none" w:sz="0" w:space="0" w:color="auto"/>
        <w:bottom w:val="none" w:sz="0" w:space="0" w:color="auto"/>
        <w:right w:val="none" w:sz="0" w:space="0" w:color="auto"/>
      </w:divBdr>
      <w:divsChild>
        <w:div w:id="813909186">
          <w:marLeft w:val="0"/>
          <w:marRight w:val="706"/>
          <w:marTop w:val="0"/>
          <w:marBottom w:val="0"/>
          <w:divBdr>
            <w:top w:val="none" w:sz="0" w:space="0" w:color="auto"/>
            <w:left w:val="none" w:sz="0" w:space="0" w:color="auto"/>
            <w:bottom w:val="none" w:sz="0" w:space="0" w:color="auto"/>
            <w:right w:val="none" w:sz="0" w:space="0" w:color="auto"/>
          </w:divBdr>
        </w:div>
      </w:divsChild>
    </w:div>
    <w:div w:id="1824001732">
      <w:bodyDiv w:val="1"/>
      <w:marLeft w:val="0"/>
      <w:marRight w:val="0"/>
      <w:marTop w:val="0"/>
      <w:marBottom w:val="0"/>
      <w:divBdr>
        <w:top w:val="none" w:sz="0" w:space="0" w:color="auto"/>
        <w:left w:val="none" w:sz="0" w:space="0" w:color="auto"/>
        <w:bottom w:val="none" w:sz="0" w:space="0" w:color="auto"/>
        <w:right w:val="none" w:sz="0" w:space="0" w:color="auto"/>
      </w:divBdr>
      <w:divsChild>
        <w:div w:id="542988468">
          <w:marLeft w:val="0"/>
          <w:marRight w:val="706"/>
          <w:marTop w:val="0"/>
          <w:marBottom w:val="0"/>
          <w:divBdr>
            <w:top w:val="none" w:sz="0" w:space="0" w:color="auto"/>
            <w:left w:val="none" w:sz="0" w:space="0" w:color="auto"/>
            <w:bottom w:val="none" w:sz="0" w:space="0" w:color="auto"/>
            <w:right w:val="none" w:sz="0" w:space="0" w:color="auto"/>
          </w:divBdr>
        </w:div>
        <w:div w:id="536741171">
          <w:marLeft w:val="0"/>
          <w:marRight w:val="706"/>
          <w:marTop w:val="0"/>
          <w:marBottom w:val="0"/>
          <w:divBdr>
            <w:top w:val="none" w:sz="0" w:space="0" w:color="auto"/>
            <w:left w:val="none" w:sz="0" w:space="0" w:color="auto"/>
            <w:bottom w:val="none" w:sz="0" w:space="0" w:color="auto"/>
            <w:right w:val="none" w:sz="0" w:space="0" w:color="auto"/>
          </w:divBdr>
        </w:div>
        <w:div w:id="1847817600">
          <w:marLeft w:val="0"/>
          <w:marRight w:val="706"/>
          <w:marTop w:val="0"/>
          <w:marBottom w:val="0"/>
          <w:divBdr>
            <w:top w:val="none" w:sz="0" w:space="0" w:color="auto"/>
            <w:left w:val="none" w:sz="0" w:space="0" w:color="auto"/>
            <w:bottom w:val="none" w:sz="0" w:space="0" w:color="auto"/>
            <w:right w:val="none" w:sz="0" w:space="0" w:color="auto"/>
          </w:divBdr>
        </w:div>
      </w:divsChild>
    </w:div>
    <w:div w:id="1923952491">
      <w:bodyDiv w:val="1"/>
      <w:marLeft w:val="0"/>
      <w:marRight w:val="0"/>
      <w:marTop w:val="0"/>
      <w:marBottom w:val="0"/>
      <w:divBdr>
        <w:top w:val="none" w:sz="0" w:space="0" w:color="auto"/>
        <w:left w:val="none" w:sz="0" w:space="0" w:color="auto"/>
        <w:bottom w:val="none" w:sz="0" w:space="0" w:color="auto"/>
        <w:right w:val="none" w:sz="0" w:space="0" w:color="auto"/>
      </w:divBdr>
      <w:divsChild>
        <w:div w:id="1606697040">
          <w:marLeft w:val="0"/>
          <w:marRight w:val="547"/>
          <w:marTop w:val="240"/>
          <w:marBottom w:val="0"/>
          <w:divBdr>
            <w:top w:val="none" w:sz="0" w:space="0" w:color="auto"/>
            <w:left w:val="none" w:sz="0" w:space="0" w:color="auto"/>
            <w:bottom w:val="none" w:sz="0" w:space="0" w:color="auto"/>
            <w:right w:val="none" w:sz="0" w:space="0" w:color="auto"/>
          </w:divBdr>
        </w:div>
        <w:div w:id="206141058">
          <w:marLeft w:val="0"/>
          <w:marRight w:val="547"/>
          <w:marTop w:val="240"/>
          <w:marBottom w:val="0"/>
          <w:divBdr>
            <w:top w:val="none" w:sz="0" w:space="0" w:color="auto"/>
            <w:left w:val="none" w:sz="0" w:space="0" w:color="auto"/>
            <w:bottom w:val="none" w:sz="0" w:space="0" w:color="auto"/>
            <w:right w:val="none" w:sz="0" w:space="0" w:color="auto"/>
          </w:divBdr>
        </w:div>
      </w:divsChild>
    </w:div>
    <w:div w:id="1937665894">
      <w:bodyDiv w:val="1"/>
      <w:marLeft w:val="0"/>
      <w:marRight w:val="0"/>
      <w:marTop w:val="0"/>
      <w:marBottom w:val="0"/>
      <w:divBdr>
        <w:top w:val="none" w:sz="0" w:space="0" w:color="auto"/>
        <w:left w:val="none" w:sz="0" w:space="0" w:color="auto"/>
        <w:bottom w:val="none" w:sz="0" w:space="0" w:color="auto"/>
        <w:right w:val="none" w:sz="0" w:space="0" w:color="auto"/>
      </w:divBdr>
    </w:div>
    <w:div w:id="2094818818">
      <w:bodyDiv w:val="1"/>
      <w:marLeft w:val="0"/>
      <w:marRight w:val="0"/>
      <w:marTop w:val="0"/>
      <w:marBottom w:val="0"/>
      <w:divBdr>
        <w:top w:val="none" w:sz="0" w:space="0" w:color="auto"/>
        <w:left w:val="none" w:sz="0" w:space="0" w:color="auto"/>
        <w:bottom w:val="none" w:sz="0" w:space="0" w:color="auto"/>
        <w:right w:val="none" w:sz="0" w:space="0" w:color="auto"/>
      </w:divBdr>
      <w:divsChild>
        <w:div w:id="1995139544">
          <w:marLeft w:val="0"/>
          <w:marRight w:val="562"/>
          <w:marTop w:val="0"/>
          <w:marBottom w:val="0"/>
          <w:divBdr>
            <w:top w:val="none" w:sz="0" w:space="0" w:color="auto"/>
            <w:left w:val="none" w:sz="0" w:space="0" w:color="auto"/>
            <w:bottom w:val="none" w:sz="0" w:space="0" w:color="auto"/>
            <w:right w:val="none" w:sz="0" w:space="0" w:color="auto"/>
          </w:divBdr>
        </w:div>
        <w:div w:id="662048758">
          <w:marLeft w:val="0"/>
          <w:marRight w:val="562"/>
          <w:marTop w:val="0"/>
          <w:marBottom w:val="0"/>
          <w:divBdr>
            <w:top w:val="none" w:sz="0" w:space="0" w:color="auto"/>
            <w:left w:val="none" w:sz="0" w:space="0" w:color="auto"/>
            <w:bottom w:val="none" w:sz="0" w:space="0" w:color="auto"/>
            <w:right w:val="none" w:sz="0" w:space="0" w:color="auto"/>
          </w:divBdr>
        </w:div>
        <w:div w:id="1861894624">
          <w:marLeft w:val="0"/>
          <w:marRight w:val="562"/>
          <w:marTop w:val="0"/>
          <w:marBottom w:val="0"/>
          <w:divBdr>
            <w:top w:val="none" w:sz="0" w:space="0" w:color="auto"/>
            <w:left w:val="none" w:sz="0" w:space="0" w:color="auto"/>
            <w:bottom w:val="none" w:sz="0" w:space="0" w:color="auto"/>
            <w:right w:val="none" w:sz="0" w:space="0" w:color="auto"/>
          </w:divBdr>
        </w:div>
        <w:div w:id="1149134523">
          <w:marLeft w:val="0"/>
          <w:marRight w:val="562"/>
          <w:marTop w:val="0"/>
          <w:marBottom w:val="0"/>
          <w:divBdr>
            <w:top w:val="none" w:sz="0" w:space="0" w:color="auto"/>
            <w:left w:val="none" w:sz="0" w:space="0" w:color="auto"/>
            <w:bottom w:val="none" w:sz="0" w:space="0" w:color="auto"/>
            <w:right w:val="none" w:sz="0" w:space="0" w:color="auto"/>
          </w:divBdr>
        </w:div>
        <w:div w:id="865219791">
          <w:marLeft w:val="0"/>
          <w:marRight w:val="56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ouahmi\Desktop\Mod&#232;les%20nouvelle%20charte\l%20lettre%20Ar-Tamaz%20F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C76E9-C525-4CEE-91C8-9BB167119C26}">
  <ds:schemaRefs>
    <ds:schemaRef ds:uri="http://schemas.openxmlformats.org/officeDocument/2006/bibliography"/>
  </ds:schemaRefs>
</ds:datastoreItem>
</file>

<file path=customXml/itemProps2.xml><?xml version="1.0" encoding="utf-8"?>
<ds:datastoreItem xmlns:ds="http://schemas.openxmlformats.org/officeDocument/2006/customXml" ds:itemID="{7FF884E9-CFF8-4757-8D23-A980ABC07160}"/>
</file>

<file path=customXml/itemProps3.xml><?xml version="1.0" encoding="utf-8"?>
<ds:datastoreItem xmlns:ds="http://schemas.openxmlformats.org/officeDocument/2006/customXml" ds:itemID="{346D8C02-E165-4011-B045-06510810F68A}"/>
</file>

<file path=customXml/itemProps4.xml><?xml version="1.0" encoding="utf-8"?>
<ds:datastoreItem xmlns:ds="http://schemas.openxmlformats.org/officeDocument/2006/customXml" ds:itemID="{565FA4BF-670C-45A7-B8E3-3AA994772AED}"/>
</file>

<file path=docProps/app.xml><?xml version="1.0" encoding="utf-8"?>
<Properties xmlns="http://schemas.openxmlformats.org/officeDocument/2006/extended-properties" xmlns:vt="http://schemas.openxmlformats.org/officeDocument/2006/docPropsVTypes">
  <Template>l lettre Ar-Tamaz FP</Template>
  <TotalTime>6</TotalTime>
  <Pages>1</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fatima.ouahmi</dc:creator>
  <cp:lastModifiedBy>Utilisateur Windows</cp:lastModifiedBy>
  <cp:revision>6</cp:revision>
  <cp:lastPrinted>2016-06-02T20:06:00Z</cp:lastPrinted>
  <dcterms:created xsi:type="dcterms:W3CDTF">2018-02-13T09:42:00Z</dcterms:created>
  <dcterms:modified xsi:type="dcterms:W3CDTF">2018-02-13T10:27:00Z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